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49C" w:rsidRPr="00897E73" w:rsidRDefault="0064383E" w:rsidP="00F4549C">
      <w:pPr>
        <w:rPr>
          <w:rFonts w:asciiTheme="minorHAnsi" w:hAnsiTheme="minorHAnsi" w:cstheme="minorHAnsi"/>
          <w:sz w:val="18"/>
          <w:szCs w:val="18"/>
        </w:rPr>
      </w:pPr>
      <w:r>
        <w:rPr>
          <w:rFonts w:asciiTheme="minorHAnsi" w:hAnsiTheme="minorHAnsi" w:cstheme="minorHAnsi"/>
          <w:sz w:val="18"/>
          <w:szCs w:val="18"/>
        </w:rPr>
        <w:t xml:space="preserve"> </w:t>
      </w:r>
    </w:p>
    <w:p w:rsidR="00F4549C" w:rsidRPr="00897E73" w:rsidRDefault="00F4549C" w:rsidP="00F4549C">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18"/>
          <w:szCs w:val="18"/>
        </w:rPr>
      </w:pPr>
      <w:r w:rsidRPr="00897E73">
        <w:rPr>
          <w:rFonts w:asciiTheme="minorHAnsi" w:hAnsiTheme="minorHAnsi" w:cstheme="minorHAnsi"/>
          <w:b/>
          <w:sz w:val="18"/>
          <w:szCs w:val="18"/>
        </w:rPr>
        <w:t>Verslag Dagelijks Bestuur LOP Ronse Basis</w:t>
      </w:r>
    </w:p>
    <w:p w:rsidR="00F4549C" w:rsidRPr="00897E73" w:rsidRDefault="005B787B" w:rsidP="00F4549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18"/>
          <w:szCs w:val="18"/>
        </w:rPr>
      </w:pPr>
      <w:r>
        <w:rPr>
          <w:rFonts w:asciiTheme="minorHAnsi" w:hAnsiTheme="minorHAnsi" w:cstheme="minorHAnsi"/>
          <w:sz w:val="18"/>
          <w:szCs w:val="18"/>
        </w:rPr>
        <w:t>4 oktober</w:t>
      </w:r>
      <w:bookmarkStart w:id="0" w:name="_GoBack"/>
      <w:bookmarkEnd w:id="0"/>
      <w:r w:rsidR="00F4549C" w:rsidRPr="00897E73">
        <w:rPr>
          <w:rFonts w:asciiTheme="minorHAnsi" w:hAnsiTheme="minorHAnsi" w:cstheme="minorHAnsi"/>
          <w:sz w:val="18"/>
          <w:szCs w:val="18"/>
        </w:rPr>
        <w:t xml:space="preserve"> 2012</w:t>
      </w:r>
    </w:p>
    <w:p w:rsidR="00F4549C" w:rsidRPr="00897E73" w:rsidRDefault="00F4549C" w:rsidP="00F4549C">
      <w:pPr>
        <w:jc w:val="both"/>
        <w:rPr>
          <w:rFonts w:asciiTheme="minorHAnsi" w:hAnsiTheme="minorHAnsi" w:cstheme="minorHAnsi"/>
          <w:sz w:val="18"/>
          <w:szCs w:val="18"/>
        </w:rPr>
      </w:pPr>
      <w:r w:rsidRPr="00897E73">
        <w:rPr>
          <w:rFonts w:asciiTheme="minorHAnsi" w:hAnsiTheme="minorHAnsi" w:cstheme="minorHAnsi"/>
          <w:sz w:val="18"/>
          <w:szCs w:val="18"/>
        </w:rPr>
        <w:t> </w:t>
      </w:r>
    </w:p>
    <w:p w:rsidR="00F4549C" w:rsidRPr="00897E73" w:rsidRDefault="00F4549C" w:rsidP="00F4549C">
      <w:pPr>
        <w:shd w:val="clear" w:color="auto" w:fill="D9D9D9"/>
        <w:jc w:val="both"/>
        <w:rPr>
          <w:rFonts w:asciiTheme="minorHAnsi" w:hAnsiTheme="minorHAnsi" w:cstheme="minorHAnsi"/>
          <w:sz w:val="18"/>
          <w:szCs w:val="18"/>
        </w:rPr>
      </w:pPr>
      <w:r w:rsidRPr="00897E73">
        <w:rPr>
          <w:rFonts w:asciiTheme="minorHAnsi" w:hAnsiTheme="minorHAnsi" w:cstheme="minorHAnsi"/>
          <w:sz w:val="18"/>
          <w:szCs w:val="18"/>
        </w:rPr>
        <w:t>Aanwezig / Verontschuldigd</w:t>
      </w:r>
    </w:p>
    <w:p w:rsidR="00F4549C" w:rsidRPr="00897E73" w:rsidRDefault="00F4549C" w:rsidP="00F4549C">
      <w:pPr>
        <w:jc w:val="both"/>
        <w:rPr>
          <w:rFonts w:asciiTheme="minorHAnsi" w:hAnsiTheme="minorHAnsi" w:cstheme="minorHAnsi"/>
          <w:i/>
          <w:sz w:val="18"/>
          <w:szCs w:val="18"/>
        </w:rPr>
      </w:pPr>
    </w:p>
    <w:tbl>
      <w:tblPr>
        <w:tblW w:w="9180" w:type="dxa"/>
        <w:tblLayout w:type="fixed"/>
        <w:tblCellMar>
          <w:left w:w="40" w:type="dxa"/>
          <w:right w:w="40" w:type="dxa"/>
        </w:tblCellMar>
        <w:tblLook w:val="0000" w:firstRow="0" w:lastRow="0" w:firstColumn="0" w:lastColumn="0" w:noHBand="0" w:noVBand="0"/>
      </w:tblPr>
      <w:tblGrid>
        <w:gridCol w:w="1156"/>
        <w:gridCol w:w="1980"/>
        <w:gridCol w:w="5409"/>
        <w:gridCol w:w="635"/>
      </w:tblGrid>
      <w:tr w:rsidR="00F4549C" w:rsidRPr="00897E73" w:rsidTr="00102AF6">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F4549C" w:rsidRPr="00897E73" w:rsidRDefault="00F4549C" w:rsidP="00F4549C">
            <w:pPr>
              <w:jc w:val="both"/>
              <w:rPr>
                <w:rFonts w:asciiTheme="minorHAnsi" w:hAnsiTheme="minorHAnsi" w:cstheme="minorHAnsi"/>
                <w:snapToGrid w:val="0"/>
                <w:sz w:val="18"/>
                <w:szCs w:val="18"/>
                <w:lang w:val="en-GB"/>
              </w:rPr>
            </w:pPr>
            <w:r w:rsidRPr="00897E73">
              <w:rPr>
                <w:rFonts w:asciiTheme="minorHAnsi" w:hAnsiTheme="minorHAnsi" w:cstheme="minorHAnsi"/>
                <w:snapToGrid w:val="0"/>
                <w:sz w:val="18"/>
                <w:szCs w:val="18"/>
                <w:lang w:val="en-GB"/>
              </w:rPr>
              <w:t>Klaus</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F4549C" w:rsidRPr="00897E73" w:rsidRDefault="00F4549C" w:rsidP="00F4549C">
            <w:pPr>
              <w:jc w:val="both"/>
              <w:rPr>
                <w:rFonts w:asciiTheme="minorHAnsi" w:hAnsiTheme="minorHAnsi" w:cstheme="minorHAnsi"/>
                <w:snapToGrid w:val="0"/>
                <w:sz w:val="18"/>
                <w:szCs w:val="18"/>
                <w:lang w:val="en-GB"/>
              </w:rPr>
            </w:pPr>
            <w:r w:rsidRPr="00897E73">
              <w:rPr>
                <w:rFonts w:asciiTheme="minorHAnsi" w:hAnsiTheme="minorHAnsi" w:cstheme="minorHAnsi"/>
                <w:snapToGrid w:val="0"/>
                <w:sz w:val="18"/>
                <w:szCs w:val="18"/>
                <w:lang w:val="en-GB"/>
              </w:rPr>
              <w:t>Van Hoecke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F4549C" w:rsidRPr="00897E73" w:rsidRDefault="00F4549C" w:rsidP="00F4549C">
            <w:pPr>
              <w:jc w:val="both"/>
              <w:rPr>
                <w:rFonts w:asciiTheme="minorHAnsi" w:hAnsiTheme="minorHAnsi" w:cstheme="minorHAnsi"/>
                <w:snapToGrid w:val="0"/>
                <w:sz w:val="18"/>
                <w:szCs w:val="18"/>
              </w:rPr>
            </w:pPr>
            <w:r w:rsidRPr="00897E73">
              <w:rPr>
                <w:rFonts w:asciiTheme="minorHAnsi" w:hAnsiTheme="minorHAnsi" w:cstheme="minorHAnsi"/>
                <w:snapToGrid w:val="0"/>
                <w:sz w:val="18"/>
                <w:szCs w:val="18"/>
              </w:rPr>
              <w:t>LOP-voorzitter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F4549C" w:rsidRPr="00897E73" w:rsidRDefault="00F4549C" w:rsidP="00F4549C">
            <w:pPr>
              <w:jc w:val="both"/>
              <w:rPr>
                <w:rFonts w:asciiTheme="minorHAnsi" w:hAnsiTheme="minorHAnsi" w:cstheme="minorHAnsi"/>
                <w:snapToGrid w:val="0"/>
                <w:sz w:val="18"/>
                <w:szCs w:val="18"/>
              </w:rPr>
            </w:pPr>
            <w:r w:rsidRPr="00897E73">
              <w:rPr>
                <w:rFonts w:asciiTheme="minorHAnsi" w:hAnsiTheme="minorHAnsi" w:cstheme="minorHAnsi"/>
                <w:snapToGrid w:val="0"/>
                <w:sz w:val="18"/>
                <w:szCs w:val="18"/>
              </w:rPr>
              <w:t>A</w:t>
            </w:r>
          </w:p>
        </w:tc>
      </w:tr>
      <w:tr w:rsidR="00F4549C" w:rsidRPr="00897E73" w:rsidTr="00102AF6">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F4549C" w:rsidRPr="00897E73" w:rsidRDefault="00F4549C" w:rsidP="00F4549C">
            <w:pPr>
              <w:jc w:val="both"/>
              <w:rPr>
                <w:rFonts w:asciiTheme="minorHAnsi" w:hAnsiTheme="minorHAnsi" w:cstheme="minorHAnsi"/>
                <w:snapToGrid w:val="0"/>
                <w:sz w:val="18"/>
                <w:szCs w:val="18"/>
                <w:lang w:val="en-GB"/>
              </w:rPr>
            </w:pPr>
            <w:r w:rsidRPr="00897E73">
              <w:rPr>
                <w:rFonts w:asciiTheme="minorHAnsi" w:hAnsiTheme="minorHAnsi" w:cstheme="minorHAnsi"/>
                <w:snapToGrid w:val="0"/>
                <w:sz w:val="18"/>
                <w:szCs w:val="18"/>
                <w:lang w:val="en-GB"/>
              </w:rPr>
              <w:t>Luc</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F4549C" w:rsidRPr="00897E73" w:rsidRDefault="00F4549C" w:rsidP="00F4549C">
            <w:pPr>
              <w:jc w:val="both"/>
              <w:rPr>
                <w:rFonts w:asciiTheme="minorHAnsi" w:hAnsiTheme="minorHAnsi" w:cstheme="minorHAnsi"/>
                <w:snapToGrid w:val="0"/>
                <w:sz w:val="18"/>
                <w:szCs w:val="18"/>
                <w:lang w:val="en-GB"/>
              </w:rPr>
            </w:pPr>
            <w:r w:rsidRPr="00897E73">
              <w:rPr>
                <w:rFonts w:asciiTheme="minorHAnsi" w:hAnsiTheme="minorHAnsi" w:cstheme="minorHAnsi"/>
                <w:snapToGrid w:val="0"/>
                <w:sz w:val="18"/>
                <w:szCs w:val="18"/>
                <w:lang w:val="en-GB"/>
              </w:rPr>
              <w:t>Top</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F4549C" w:rsidRPr="00897E73" w:rsidRDefault="00F4549C" w:rsidP="00F4549C">
            <w:pPr>
              <w:jc w:val="both"/>
              <w:rPr>
                <w:rFonts w:asciiTheme="minorHAnsi" w:hAnsiTheme="minorHAnsi" w:cstheme="minorHAnsi"/>
                <w:snapToGrid w:val="0"/>
                <w:sz w:val="18"/>
                <w:szCs w:val="18"/>
              </w:rPr>
            </w:pPr>
            <w:r w:rsidRPr="00897E73">
              <w:rPr>
                <w:rFonts w:asciiTheme="minorHAnsi" w:hAnsiTheme="minorHAnsi" w:cstheme="minorHAnsi"/>
                <w:snapToGrid w:val="0"/>
                <w:sz w:val="18"/>
                <w:szCs w:val="18"/>
              </w:rPr>
              <w:t>LOP-deskundige (verslag)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F4549C" w:rsidRPr="00897E73" w:rsidRDefault="00F4549C" w:rsidP="00F4549C">
            <w:pPr>
              <w:jc w:val="both"/>
              <w:rPr>
                <w:rFonts w:asciiTheme="minorHAnsi" w:hAnsiTheme="minorHAnsi" w:cstheme="minorHAnsi"/>
                <w:snapToGrid w:val="0"/>
                <w:sz w:val="18"/>
                <w:szCs w:val="18"/>
              </w:rPr>
            </w:pPr>
            <w:r w:rsidRPr="00897E73">
              <w:rPr>
                <w:rFonts w:asciiTheme="minorHAnsi" w:hAnsiTheme="minorHAnsi" w:cstheme="minorHAnsi"/>
                <w:snapToGrid w:val="0"/>
                <w:sz w:val="18"/>
                <w:szCs w:val="18"/>
              </w:rPr>
              <w:t>A</w:t>
            </w:r>
          </w:p>
        </w:tc>
      </w:tr>
      <w:tr w:rsidR="00F4549C" w:rsidRPr="00897E73" w:rsidTr="00102AF6">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F4549C" w:rsidRPr="00897E73" w:rsidRDefault="00F4549C" w:rsidP="00F4549C">
            <w:pPr>
              <w:jc w:val="both"/>
              <w:rPr>
                <w:rFonts w:asciiTheme="minorHAnsi" w:hAnsiTheme="minorHAnsi" w:cstheme="minorHAnsi"/>
                <w:snapToGrid w:val="0"/>
                <w:sz w:val="18"/>
                <w:szCs w:val="18"/>
              </w:rPr>
            </w:pPr>
            <w:r w:rsidRPr="00897E73">
              <w:rPr>
                <w:rFonts w:asciiTheme="minorHAnsi" w:hAnsiTheme="minorHAnsi" w:cstheme="minorHAnsi"/>
                <w:snapToGrid w:val="0"/>
                <w:sz w:val="18"/>
                <w:szCs w:val="18"/>
              </w:rPr>
              <w:t>Paul</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F4549C" w:rsidRPr="00897E73" w:rsidRDefault="00F4549C" w:rsidP="00F4549C">
            <w:pPr>
              <w:jc w:val="both"/>
              <w:rPr>
                <w:rFonts w:asciiTheme="minorHAnsi" w:hAnsiTheme="minorHAnsi" w:cstheme="minorHAnsi"/>
                <w:snapToGrid w:val="0"/>
                <w:sz w:val="18"/>
                <w:szCs w:val="18"/>
              </w:rPr>
            </w:pPr>
            <w:proofErr w:type="spellStart"/>
            <w:r w:rsidRPr="00897E73">
              <w:rPr>
                <w:rFonts w:asciiTheme="minorHAnsi" w:hAnsiTheme="minorHAnsi" w:cstheme="minorHAnsi"/>
                <w:snapToGrid w:val="0"/>
                <w:sz w:val="18"/>
                <w:szCs w:val="18"/>
              </w:rPr>
              <w:t>Morreels</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F4549C" w:rsidRPr="00897E73" w:rsidRDefault="00F4549C" w:rsidP="00F4549C">
            <w:pPr>
              <w:jc w:val="both"/>
              <w:rPr>
                <w:rFonts w:asciiTheme="minorHAnsi" w:hAnsiTheme="minorHAnsi" w:cstheme="minorHAnsi"/>
                <w:snapToGrid w:val="0"/>
                <w:sz w:val="18"/>
                <w:szCs w:val="18"/>
              </w:rPr>
            </w:pPr>
            <w:r w:rsidRPr="00897E73">
              <w:rPr>
                <w:rFonts w:asciiTheme="minorHAnsi" w:hAnsiTheme="minorHAnsi" w:cstheme="minorHAnsi"/>
                <w:snapToGrid w:val="0"/>
                <w:sz w:val="18"/>
                <w:szCs w:val="18"/>
              </w:rPr>
              <w:t>Scholengroep 21</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F4549C" w:rsidRPr="00897E73" w:rsidRDefault="00F4549C" w:rsidP="00F4549C">
            <w:pPr>
              <w:jc w:val="both"/>
              <w:rPr>
                <w:rFonts w:asciiTheme="minorHAnsi" w:hAnsiTheme="minorHAnsi" w:cstheme="minorHAnsi"/>
                <w:snapToGrid w:val="0"/>
                <w:sz w:val="18"/>
                <w:szCs w:val="18"/>
              </w:rPr>
            </w:pPr>
            <w:r w:rsidRPr="00897E73">
              <w:rPr>
                <w:rFonts w:asciiTheme="minorHAnsi" w:hAnsiTheme="minorHAnsi" w:cstheme="minorHAnsi"/>
                <w:snapToGrid w:val="0"/>
                <w:sz w:val="18"/>
                <w:szCs w:val="18"/>
              </w:rPr>
              <w:t>A</w:t>
            </w:r>
          </w:p>
        </w:tc>
      </w:tr>
      <w:tr w:rsidR="00F4549C" w:rsidRPr="00897E73" w:rsidTr="00102AF6">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F4549C" w:rsidRPr="00897E73" w:rsidRDefault="00F4549C" w:rsidP="00F4549C">
            <w:pPr>
              <w:jc w:val="both"/>
              <w:rPr>
                <w:rFonts w:asciiTheme="minorHAnsi" w:hAnsiTheme="minorHAnsi" w:cstheme="minorHAnsi"/>
                <w:snapToGrid w:val="0"/>
                <w:sz w:val="18"/>
                <w:szCs w:val="18"/>
              </w:rPr>
            </w:pPr>
            <w:r w:rsidRPr="00897E73">
              <w:rPr>
                <w:rFonts w:asciiTheme="minorHAnsi" w:hAnsiTheme="minorHAnsi" w:cstheme="minorHAnsi"/>
                <w:snapToGrid w:val="0"/>
                <w:sz w:val="18"/>
                <w:szCs w:val="18"/>
              </w:rPr>
              <w:t>Chris</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F4549C" w:rsidRPr="00897E73" w:rsidRDefault="00F4549C" w:rsidP="00F4549C">
            <w:pPr>
              <w:jc w:val="both"/>
              <w:rPr>
                <w:rFonts w:asciiTheme="minorHAnsi" w:hAnsiTheme="minorHAnsi" w:cstheme="minorHAnsi"/>
                <w:snapToGrid w:val="0"/>
                <w:sz w:val="18"/>
                <w:szCs w:val="18"/>
              </w:rPr>
            </w:pPr>
            <w:proofErr w:type="spellStart"/>
            <w:r w:rsidRPr="00897E73">
              <w:rPr>
                <w:rFonts w:asciiTheme="minorHAnsi" w:hAnsiTheme="minorHAnsi" w:cstheme="minorHAnsi"/>
                <w:snapToGrid w:val="0"/>
                <w:sz w:val="18"/>
                <w:szCs w:val="18"/>
              </w:rPr>
              <w:t>Keymeulen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F4549C" w:rsidRPr="00897E73" w:rsidRDefault="00F4549C" w:rsidP="00F4549C">
            <w:pPr>
              <w:jc w:val="both"/>
              <w:rPr>
                <w:rFonts w:asciiTheme="minorHAnsi" w:hAnsiTheme="minorHAnsi" w:cstheme="minorHAnsi"/>
                <w:snapToGrid w:val="0"/>
                <w:sz w:val="18"/>
                <w:szCs w:val="18"/>
              </w:rPr>
            </w:pPr>
            <w:r w:rsidRPr="00897E73">
              <w:rPr>
                <w:rFonts w:asciiTheme="minorHAnsi" w:hAnsiTheme="minorHAnsi" w:cstheme="minorHAnsi"/>
                <w:snapToGrid w:val="0"/>
                <w:sz w:val="18"/>
                <w:szCs w:val="18"/>
              </w:rPr>
              <w:t>IM VKORR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F4549C" w:rsidRPr="00897E73" w:rsidRDefault="00F4549C" w:rsidP="00F4549C">
            <w:pPr>
              <w:jc w:val="both"/>
              <w:rPr>
                <w:rFonts w:asciiTheme="minorHAnsi" w:hAnsiTheme="minorHAnsi" w:cstheme="minorHAnsi"/>
                <w:snapToGrid w:val="0"/>
                <w:sz w:val="18"/>
                <w:szCs w:val="18"/>
              </w:rPr>
            </w:pPr>
            <w:r w:rsidRPr="00897E73">
              <w:rPr>
                <w:rFonts w:asciiTheme="minorHAnsi" w:hAnsiTheme="minorHAnsi" w:cstheme="minorHAnsi"/>
                <w:snapToGrid w:val="0"/>
                <w:sz w:val="18"/>
                <w:szCs w:val="18"/>
              </w:rPr>
              <w:t>A</w:t>
            </w:r>
          </w:p>
        </w:tc>
      </w:tr>
      <w:tr w:rsidR="00F4549C" w:rsidRPr="00897E73" w:rsidTr="00102AF6">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F4549C" w:rsidRPr="00897E73" w:rsidRDefault="00F4549C" w:rsidP="00F4549C">
            <w:pPr>
              <w:jc w:val="both"/>
              <w:rPr>
                <w:rFonts w:asciiTheme="minorHAnsi" w:hAnsiTheme="minorHAnsi" w:cstheme="minorHAnsi"/>
                <w:snapToGrid w:val="0"/>
                <w:sz w:val="18"/>
                <w:szCs w:val="18"/>
              </w:rPr>
            </w:pPr>
            <w:r w:rsidRPr="00897E73">
              <w:rPr>
                <w:rFonts w:asciiTheme="minorHAnsi" w:hAnsiTheme="minorHAnsi" w:cstheme="minorHAnsi"/>
                <w:snapToGrid w:val="0"/>
                <w:sz w:val="18"/>
                <w:szCs w:val="18"/>
              </w:rPr>
              <w:t>Kathleen</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F4549C" w:rsidRPr="00897E73" w:rsidRDefault="00F4549C" w:rsidP="00F4549C">
            <w:pPr>
              <w:jc w:val="both"/>
              <w:rPr>
                <w:rFonts w:asciiTheme="minorHAnsi" w:hAnsiTheme="minorHAnsi" w:cstheme="minorHAnsi"/>
                <w:snapToGrid w:val="0"/>
                <w:sz w:val="18"/>
                <w:szCs w:val="18"/>
                <w:lang w:val="fr-FR"/>
              </w:rPr>
            </w:pPr>
            <w:r w:rsidRPr="00897E73">
              <w:rPr>
                <w:rFonts w:asciiTheme="minorHAnsi" w:hAnsiTheme="minorHAnsi" w:cstheme="minorHAnsi"/>
                <w:snapToGrid w:val="0"/>
                <w:sz w:val="18"/>
                <w:szCs w:val="18"/>
                <w:lang w:val="fr-FR"/>
              </w:rPr>
              <w:t>Tonneau</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F4549C" w:rsidRPr="00897E73" w:rsidRDefault="00F4549C" w:rsidP="00F4549C">
            <w:pPr>
              <w:jc w:val="both"/>
              <w:rPr>
                <w:rFonts w:asciiTheme="minorHAnsi" w:hAnsiTheme="minorHAnsi" w:cstheme="minorHAnsi"/>
                <w:snapToGrid w:val="0"/>
                <w:sz w:val="18"/>
                <w:szCs w:val="18"/>
              </w:rPr>
            </w:pPr>
            <w:proofErr w:type="spellStart"/>
            <w:r w:rsidRPr="00897E73">
              <w:rPr>
                <w:rFonts w:asciiTheme="minorHAnsi" w:hAnsiTheme="minorHAnsi" w:cstheme="minorHAnsi"/>
                <w:snapToGrid w:val="0"/>
                <w:sz w:val="18"/>
                <w:szCs w:val="18"/>
                <w:lang w:val="fr-FR"/>
              </w:rPr>
              <w:t>coördinerend</w:t>
            </w:r>
            <w:proofErr w:type="spellEnd"/>
            <w:r w:rsidRPr="00897E73">
              <w:rPr>
                <w:rFonts w:asciiTheme="minorHAnsi" w:hAnsiTheme="minorHAnsi" w:cstheme="minorHAnsi"/>
                <w:snapToGrid w:val="0"/>
                <w:sz w:val="18"/>
                <w:szCs w:val="18"/>
                <w:lang w:val="fr-FR"/>
              </w:rPr>
              <w:t xml:space="preserve"> directeur VKORR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F4549C" w:rsidRPr="00897E73" w:rsidRDefault="00F4549C" w:rsidP="00F4549C">
            <w:pPr>
              <w:jc w:val="both"/>
              <w:rPr>
                <w:rFonts w:asciiTheme="minorHAnsi" w:hAnsiTheme="minorHAnsi" w:cstheme="minorHAnsi"/>
                <w:snapToGrid w:val="0"/>
                <w:sz w:val="18"/>
                <w:szCs w:val="18"/>
                <w:lang w:val="fr-FR"/>
              </w:rPr>
            </w:pPr>
            <w:r w:rsidRPr="00897E73">
              <w:rPr>
                <w:rFonts w:asciiTheme="minorHAnsi" w:hAnsiTheme="minorHAnsi" w:cstheme="minorHAnsi"/>
                <w:snapToGrid w:val="0"/>
                <w:sz w:val="18"/>
                <w:szCs w:val="18"/>
                <w:lang w:val="fr-FR"/>
              </w:rPr>
              <w:t>A</w:t>
            </w:r>
          </w:p>
        </w:tc>
      </w:tr>
      <w:tr w:rsidR="00F4549C" w:rsidRPr="00897E73" w:rsidTr="00102AF6">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F4549C" w:rsidRPr="00897E73" w:rsidRDefault="00F4549C" w:rsidP="00F4549C">
            <w:pPr>
              <w:jc w:val="both"/>
              <w:rPr>
                <w:rFonts w:asciiTheme="minorHAnsi" w:hAnsiTheme="minorHAnsi" w:cstheme="minorHAnsi"/>
                <w:snapToGrid w:val="0"/>
                <w:sz w:val="18"/>
                <w:szCs w:val="18"/>
              </w:rPr>
            </w:pPr>
            <w:r w:rsidRPr="00897E73">
              <w:rPr>
                <w:rFonts w:asciiTheme="minorHAnsi" w:hAnsiTheme="minorHAnsi" w:cstheme="minorHAnsi"/>
                <w:snapToGrid w:val="0"/>
                <w:sz w:val="18"/>
                <w:szCs w:val="18"/>
              </w:rPr>
              <w:t>Eddy</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F4549C" w:rsidRPr="00897E73" w:rsidRDefault="00F4549C" w:rsidP="00F4549C">
            <w:pPr>
              <w:jc w:val="both"/>
              <w:rPr>
                <w:rFonts w:asciiTheme="minorHAnsi" w:hAnsiTheme="minorHAnsi" w:cstheme="minorHAnsi"/>
                <w:snapToGrid w:val="0"/>
                <w:sz w:val="18"/>
                <w:szCs w:val="18"/>
              </w:rPr>
            </w:pPr>
            <w:r w:rsidRPr="00897E73">
              <w:rPr>
                <w:rFonts w:asciiTheme="minorHAnsi" w:hAnsiTheme="minorHAnsi" w:cstheme="minorHAnsi"/>
                <w:snapToGrid w:val="0"/>
                <w:sz w:val="18"/>
                <w:szCs w:val="18"/>
              </w:rPr>
              <w:t xml:space="preserve">Desmet </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F4549C" w:rsidRPr="00897E73" w:rsidRDefault="00F4549C" w:rsidP="00F4549C">
            <w:pPr>
              <w:jc w:val="both"/>
              <w:rPr>
                <w:rFonts w:asciiTheme="minorHAnsi" w:hAnsiTheme="minorHAnsi" w:cstheme="minorHAnsi"/>
                <w:snapToGrid w:val="0"/>
                <w:sz w:val="18"/>
                <w:szCs w:val="18"/>
                <w:lang w:val="en-GB"/>
              </w:rPr>
            </w:pPr>
            <w:r w:rsidRPr="00897E73">
              <w:rPr>
                <w:rFonts w:asciiTheme="minorHAnsi" w:hAnsiTheme="minorHAnsi" w:cstheme="minorHAnsi"/>
                <w:snapToGrid w:val="0"/>
                <w:sz w:val="18"/>
                <w:szCs w:val="18"/>
                <w:lang w:val="en-GB"/>
              </w:rPr>
              <w:t>BSGO-</w:t>
            </w:r>
            <w:proofErr w:type="spellStart"/>
            <w:r w:rsidRPr="00897E73">
              <w:rPr>
                <w:rFonts w:asciiTheme="minorHAnsi" w:hAnsiTheme="minorHAnsi" w:cstheme="minorHAnsi"/>
                <w:snapToGrid w:val="0"/>
                <w:sz w:val="18"/>
                <w:szCs w:val="18"/>
                <w:lang w:val="en-GB"/>
              </w:rPr>
              <w:t>Decrolyschool</w:t>
            </w:r>
            <w:proofErr w:type="spellEnd"/>
            <w:r w:rsidRPr="00897E73">
              <w:rPr>
                <w:rFonts w:asciiTheme="minorHAnsi" w:hAnsiTheme="minorHAnsi" w:cstheme="minorHAnsi"/>
                <w:snapToGrid w:val="0"/>
                <w:sz w:val="18"/>
                <w:szCs w:val="18"/>
                <w:lang w:val="en-GB"/>
              </w:rPr>
              <w:t xml:space="preserve"> </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F4549C" w:rsidRPr="00897E73" w:rsidRDefault="00F4549C" w:rsidP="00F4549C">
            <w:pPr>
              <w:jc w:val="both"/>
              <w:rPr>
                <w:rFonts w:asciiTheme="minorHAnsi" w:hAnsiTheme="minorHAnsi" w:cstheme="minorHAnsi"/>
                <w:snapToGrid w:val="0"/>
                <w:sz w:val="18"/>
                <w:szCs w:val="18"/>
                <w:lang w:val="en-GB"/>
              </w:rPr>
            </w:pPr>
            <w:r w:rsidRPr="00897E73">
              <w:rPr>
                <w:rFonts w:asciiTheme="minorHAnsi" w:hAnsiTheme="minorHAnsi" w:cstheme="minorHAnsi"/>
                <w:snapToGrid w:val="0"/>
                <w:sz w:val="18"/>
                <w:szCs w:val="18"/>
                <w:lang w:val="en-GB"/>
              </w:rPr>
              <w:t>A</w:t>
            </w:r>
          </w:p>
        </w:tc>
      </w:tr>
      <w:tr w:rsidR="00F4549C" w:rsidRPr="00897E73" w:rsidTr="00102AF6">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F4549C" w:rsidRPr="00897E73" w:rsidRDefault="00F4549C" w:rsidP="00F4549C">
            <w:pPr>
              <w:jc w:val="both"/>
              <w:rPr>
                <w:rFonts w:asciiTheme="minorHAnsi" w:hAnsiTheme="minorHAnsi" w:cstheme="minorHAnsi"/>
                <w:snapToGrid w:val="0"/>
                <w:sz w:val="18"/>
                <w:szCs w:val="18"/>
              </w:rPr>
            </w:pPr>
            <w:r w:rsidRPr="00897E73">
              <w:rPr>
                <w:rFonts w:asciiTheme="minorHAnsi" w:hAnsiTheme="minorHAnsi" w:cstheme="minorHAnsi"/>
                <w:snapToGrid w:val="0"/>
                <w:sz w:val="18"/>
                <w:szCs w:val="18"/>
              </w:rPr>
              <w:t xml:space="preserve">Greet </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F4549C" w:rsidRPr="00897E73" w:rsidRDefault="00F4549C" w:rsidP="00F4549C">
            <w:pPr>
              <w:jc w:val="both"/>
              <w:rPr>
                <w:rFonts w:asciiTheme="minorHAnsi" w:hAnsiTheme="minorHAnsi" w:cstheme="minorHAnsi"/>
                <w:snapToGrid w:val="0"/>
                <w:sz w:val="18"/>
                <w:szCs w:val="18"/>
              </w:rPr>
            </w:pPr>
            <w:proofErr w:type="spellStart"/>
            <w:r w:rsidRPr="00897E73">
              <w:rPr>
                <w:rFonts w:asciiTheme="minorHAnsi" w:hAnsiTheme="minorHAnsi" w:cstheme="minorHAnsi"/>
                <w:snapToGrid w:val="0"/>
                <w:sz w:val="18"/>
                <w:szCs w:val="18"/>
              </w:rPr>
              <w:t>Beatse</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F4549C" w:rsidRPr="00897E73" w:rsidRDefault="00F4549C" w:rsidP="00F4549C">
            <w:pPr>
              <w:jc w:val="both"/>
              <w:rPr>
                <w:rFonts w:asciiTheme="minorHAnsi" w:hAnsiTheme="minorHAnsi" w:cstheme="minorHAnsi"/>
                <w:snapToGrid w:val="0"/>
                <w:sz w:val="18"/>
                <w:szCs w:val="18"/>
                <w:lang w:val="en-GB"/>
              </w:rPr>
            </w:pPr>
            <w:r w:rsidRPr="00897E73">
              <w:rPr>
                <w:rFonts w:asciiTheme="minorHAnsi" w:hAnsiTheme="minorHAnsi" w:cstheme="minorHAnsi"/>
                <w:snapToGrid w:val="0"/>
                <w:sz w:val="18"/>
                <w:szCs w:val="18"/>
                <w:lang w:val="en-GB"/>
              </w:rPr>
              <w:t xml:space="preserve">VBS </w:t>
            </w:r>
            <w:proofErr w:type="spellStart"/>
            <w:r w:rsidRPr="00897E73">
              <w:rPr>
                <w:rFonts w:asciiTheme="minorHAnsi" w:hAnsiTheme="minorHAnsi" w:cstheme="minorHAnsi"/>
                <w:snapToGrid w:val="0"/>
                <w:sz w:val="18"/>
                <w:szCs w:val="18"/>
                <w:lang w:val="en-GB"/>
              </w:rPr>
              <w:t>Serafijn</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F4549C" w:rsidRPr="00897E73" w:rsidRDefault="00F4549C" w:rsidP="00F4549C">
            <w:pPr>
              <w:jc w:val="both"/>
              <w:rPr>
                <w:rFonts w:asciiTheme="minorHAnsi" w:hAnsiTheme="minorHAnsi" w:cstheme="minorHAnsi"/>
                <w:snapToGrid w:val="0"/>
                <w:sz w:val="18"/>
                <w:szCs w:val="18"/>
                <w:lang w:val="en-GB"/>
              </w:rPr>
            </w:pPr>
            <w:r w:rsidRPr="00897E73">
              <w:rPr>
                <w:rFonts w:asciiTheme="minorHAnsi" w:hAnsiTheme="minorHAnsi" w:cstheme="minorHAnsi"/>
                <w:snapToGrid w:val="0"/>
                <w:sz w:val="18"/>
                <w:szCs w:val="18"/>
                <w:lang w:val="en-GB"/>
              </w:rPr>
              <w:t>V</w:t>
            </w:r>
          </w:p>
        </w:tc>
      </w:tr>
      <w:tr w:rsidR="00F4549C" w:rsidRPr="00897E73" w:rsidTr="00102AF6">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F4549C" w:rsidRPr="00897E73" w:rsidRDefault="00F4549C" w:rsidP="00F4549C">
            <w:pPr>
              <w:jc w:val="both"/>
              <w:rPr>
                <w:rFonts w:asciiTheme="minorHAnsi" w:hAnsiTheme="minorHAnsi" w:cstheme="minorHAnsi"/>
                <w:snapToGrid w:val="0"/>
                <w:sz w:val="18"/>
                <w:szCs w:val="18"/>
              </w:rPr>
            </w:pPr>
            <w:r w:rsidRPr="00897E73">
              <w:rPr>
                <w:rFonts w:asciiTheme="minorHAnsi" w:hAnsiTheme="minorHAnsi" w:cstheme="minorHAnsi"/>
                <w:snapToGrid w:val="0"/>
                <w:sz w:val="18"/>
                <w:szCs w:val="18"/>
              </w:rPr>
              <w:t>Fernand</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F4549C" w:rsidRPr="00897E73" w:rsidRDefault="00F4549C" w:rsidP="00F4549C">
            <w:pPr>
              <w:jc w:val="both"/>
              <w:rPr>
                <w:rFonts w:asciiTheme="minorHAnsi" w:hAnsiTheme="minorHAnsi" w:cstheme="minorHAnsi"/>
                <w:snapToGrid w:val="0"/>
                <w:sz w:val="18"/>
                <w:szCs w:val="18"/>
              </w:rPr>
            </w:pPr>
            <w:r w:rsidRPr="00897E73">
              <w:rPr>
                <w:rFonts w:asciiTheme="minorHAnsi" w:hAnsiTheme="minorHAnsi" w:cstheme="minorHAnsi"/>
                <w:snapToGrid w:val="0"/>
                <w:sz w:val="18"/>
                <w:szCs w:val="18"/>
              </w:rPr>
              <w:t>Voet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F4549C" w:rsidRPr="00897E73" w:rsidRDefault="00F4549C" w:rsidP="00F4549C">
            <w:pPr>
              <w:jc w:val="both"/>
              <w:rPr>
                <w:rFonts w:asciiTheme="minorHAnsi" w:hAnsiTheme="minorHAnsi" w:cstheme="minorHAnsi"/>
                <w:snapToGrid w:val="0"/>
                <w:sz w:val="18"/>
                <w:szCs w:val="18"/>
              </w:rPr>
            </w:pPr>
            <w:r w:rsidRPr="00897E73">
              <w:rPr>
                <w:rFonts w:asciiTheme="minorHAnsi" w:hAnsiTheme="minorHAnsi" w:cstheme="minorHAnsi"/>
                <w:snapToGrid w:val="0"/>
                <w:sz w:val="18"/>
                <w:szCs w:val="18"/>
              </w:rPr>
              <w:t>Vrij CLB. Zuid-Oost-Vlaanderen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F4549C" w:rsidRPr="00897E73" w:rsidRDefault="00F4549C" w:rsidP="00F4549C">
            <w:pPr>
              <w:jc w:val="both"/>
              <w:rPr>
                <w:rFonts w:asciiTheme="minorHAnsi" w:hAnsiTheme="minorHAnsi" w:cstheme="minorHAnsi"/>
                <w:snapToGrid w:val="0"/>
                <w:sz w:val="18"/>
                <w:szCs w:val="18"/>
              </w:rPr>
            </w:pPr>
            <w:r w:rsidRPr="00897E73">
              <w:rPr>
                <w:rFonts w:asciiTheme="minorHAnsi" w:hAnsiTheme="minorHAnsi" w:cstheme="minorHAnsi"/>
                <w:snapToGrid w:val="0"/>
                <w:sz w:val="18"/>
                <w:szCs w:val="18"/>
              </w:rPr>
              <w:t>A</w:t>
            </w:r>
          </w:p>
        </w:tc>
      </w:tr>
      <w:tr w:rsidR="00F4549C" w:rsidRPr="00897E73" w:rsidTr="00102AF6">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F4549C" w:rsidRPr="00897E73" w:rsidRDefault="00F4549C" w:rsidP="00F4549C">
            <w:pPr>
              <w:jc w:val="both"/>
              <w:rPr>
                <w:rFonts w:asciiTheme="minorHAnsi" w:hAnsiTheme="minorHAnsi" w:cstheme="minorHAnsi"/>
                <w:snapToGrid w:val="0"/>
                <w:sz w:val="18"/>
                <w:szCs w:val="18"/>
              </w:rPr>
            </w:pPr>
            <w:r w:rsidRPr="00897E73">
              <w:rPr>
                <w:rFonts w:asciiTheme="minorHAnsi" w:hAnsiTheme="minorHAnsi" w:cstheme="minorHAnsi"/>
                <w:snapToGrid w:val="0"/>
                <w:sz w:val="18"/>
                <w:szCs w:val="18"/>
              </w:rPr>
              <w:t xml:space="preserve">Valerie </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F4549C" w:rsidRPr="00897E73" w:rsidRDefault="00F4549C" w:rsidP="00F4549C">
            <w:pPr>
              <w:jc w:val="both"/>
              <w:rPr>
                <w:rFonts w:asciiTheme="minorHAnsi" w:hAnsiTheme="minorHAnsi" w:cstheme="minorHAnsi"/>
                <w:snapToGrid w:val="0"/>
                <w:sz w:val="18"/>
                <w:szCs w:val="18"/>
              </w:rPr>
            </w:pPr>
            <w:r w:rsidRPr="00897E73">
              <w:rPr>
                <w:rFonts w:asciiTheme="minorHAnsi" w:hAnsiTheme="minorHAnsi" w:cstheme="minorHAnsi"/>
                <w:snapToGrid w:val="0"/>
                <w:sz w:val="18"/>
                <w:szCs w:val="18"/>
              </w:rPr>
              <w:t>Van Waesberghe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F4549C" w:rsidRPr="00897E73" w:rsidRDefault="00F4549C" w:rsidP="00F4549C">
            <w:pPr>
              <w:jc w:val="both"/>
              <w:rPr>
                <w:rFonts w:asciiTheme="minorHAnsi" w:hAnsiTheme="minorHAnsi" w:cstheme="minorHAnsi"/>
                <w:snapToGrid w:val="0"/>
                <w:sz w:val="18"/>
                <w:szCs w:val="18"/>
              </w:rPr>
            </w:pPr>
            <w:r w:rsidRPr="00897E73">
              <w:rPr>
                <w:rFonts w:asciiTheme="minorHAnsi" w:hAnsiTheme="minorHAnsi" w:cstheme="minorHAnsi"/>
                <w:snapToGrid w:val="0"/>
                <w:sz w:val="18"/>
                <w:szCs w:val="18"/>
              </w:rPr>
              <w:t>CLB GO</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F4549C" w:rsidRPr="00897E73" w:rsidRDefault="00F4549C" w:rsidP="00F4549C">
            <w:pPr>
              <w:jc w:val="both"/>
              <w:rPr>
                <w:rFonts w:asciiTheme="minorHAnsi" w:hAnsiTheme="minorHAnsi" w:cstheme="minorHAnsi"/>
                <w:snapToGrid w:val="0"/>
                <w:sz w:val="18"/>
                <w:szCs w:val="18"/>
              </w:rPr>
            </w:pPr>
            <w:r w:rsidRPr="00897E73">
              <w:rPr>
                <w:rFonts w:asciiTheme="minorHAnsi" w:hAnsiTheme="minorHAnsi" w:cstheme="minorHAnsi"/>
                <w:snapToGrid w:val="0"/>
                <w:sz w:val="18"/>
                <w:szCs w:val="18"/>
              </w:rPr>
              <w:t>A</w:t>
            </w:r>
          </w:p>
        </w:tc>
      </w:tr>
      <w:tr w:rsidR="00F4549C" w:rsidRPr="00897E73" w:rsidTr="00102AF6">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F4549C" w:rsidRPr="00897E73" w:rsidRDefault="00F4549C" w:rsidP="00F4549C">
            <w:pPr>
              <w:jc w:val="both"/>
              <w:rPr>
                <w:rFonts w:asciiTheme="minorHAnsi" w:hAnsiTheme="minorHAnsi" w:cstheme="minorHAnsi"/>
                <w:snapToGrid w:val="0"/>
                <w:sz w:val="18"/>
                <w:szCs w:val="18"/>
              </w:rPr>
            </w:pPr>
            <w:r w:rsidRPr="00897E73">
              <w:rPr>
                <w:rFonts w:asciiTheme="minorHAnsi" w:hAnsiTheme="minorHAnsi" w:cstheme="minorHAnsi"/>
                <w:snapToGrid w:val="0"/>
                <w:sz w:val="18"/>
                <w:szCs w:val="18"/>
              </w:rPr>
              <w:t>Wouter</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F4549C" w:rsidRPr="00897E73" w:rsidRDefault="00F4549C" w:rsidP="00F4549C">
            <w:pPr>
              <w:jc w:val="both"/>
              <w:rPr>
                <w:rFonts w:asciiTheme="minorHAnsi" w:hAnsiTheme="minorHAnsi" w:cstheme="minorHAnsi"/>
                <w:snapToGrid w:val="0"/>
                <w:sz w:val="18"/>
                <w:szCs w:val="18"/>
              </w:rPr>
            </w:pPr>
            <w:proofErr w:type="spellStart"/>
            <w:r w:rsidRPr="00897E73">
              <w:rPr>
                <w:rFonts w:asciiTheme="minorHAnsi" w:hAnsiTheme="minorHAnsi" w:cstheme="minorHAnsi"/>
                <w:snapToGrid w:val="0"/>
                <w:sz w:val="18"/>
                <w:szCs w:val="18"/>
              </w:rPr>
              <w:t>Hennion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F4549C" w:rsidRPr="00897E73" w:rsidRDefault="00F4549C" w:rsidP="00F4549C">
            <w:pPr>
              <w:jc w:val="both"/>
              <w:rPr>
                <w:rFonts w:asciiTheme="minorHAnsi" w:hAnsiTheme="minorHAnsi" w:cstheme="minorHAnsi"/>
                <w:snapToGrid w:val="0"/>
                <w:sz w:val="18"/>
                <w:szCs w:val="18"/>
              </w:rPr>
            </w:pPr>
            <w:r w:rsidRPr="00897E73">
              <w:rPr>
                <w:rFonts w:asciiTheme="minorHAnsi" w:hAnsiTheme="minorHAnsi" w:cstheme="minorHAnsi"/>
                <w:snapToGrid w:val="0"/>
                <w:sz w:val="18"/>
                <w:szCs w:val="18"/>
              </w:rPr>
              <w:t>Samenlevingsopbouw</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F4549C" w:rsidRPr="00897E73" w:rsidRDefault="00F4549C" w:rsidP="00F4549C">
            <w:pPr>
              <w:jc w:val="both"/>
              <w:rPr>
                <w:rFonts w:asciiTheme="minorHAnsi" w:hAnsiTheme="minorHAnsi" w:cstheme="minorHAnsi"/>
                <w:snapToGrid w:val="0"/>
                <w:sz w:val="18"/>
                <w:szCs w:val="18"/>
              </w:rPr>
            </w:pPr>
            <w:r w:rsidRPr="00897E73">
              <w:rPr>
                <w:rFonts w:asciiTheme="minorHAnsi" w:hAnsiTheme="minorHAnsi" w:cstheme="minorHAnsi"/>
                <w:snapToGrid w:val="0"/>
                <w:sz w:val="18"/>
                <w:szCs w:val="18"/>
              </w:rPr>
              <w:t>A</w:t>
            </w:r>
          </w:p>
        </w:tc>
      </w:tr>
      <w:tr w:rsidR="00F4549C" w:rsidRPr="00897E73" w:rsidTr="00102AF6">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F4549C" w:rsidRPr="00897E73" w:rsidRDefault="00F4549C" w:rsidP="00F4549C">
            <w:pPr>
              <w:jc w:val="both"/>
              <w:rPr>
                <w:rFonts w:asciiTheme="minorHAnsi" w:hAnsiTheme="minorHAnsi" w:cstheme="minorHAnsi"/>
                <w:snapToGrid w:val="0"/>
                <w:sz w:val="18"/>
                <w:szCs w:val="18"/>
              </w:rPr>
            </w:pPr>
            <w:r w:rsidRPr="00897E73">
              <w:rPr>
                <w:rFonts w:asciiTheme="minorHAnsi" w:hAnsiTheme="minorHAnsi" w:cstheme="minorHAnsi"/>
                <w:snapToGrid w:val="0"/>
                <w:sz w:val="18"/>
                <w:szCs w:val="18"/>
              </w:rPr>
              <w:t>Hélène</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F4549C" w:rsidRPr="00897E73" w:rsidRDefault="00F4549C" w:rsidP="00F4549C">
            <w:pPr>
              <w:jc w:val="both"/>
              <w:rPr>
                <w:rFonts w:asciiTheme="minorHAnsi" w:hAnsiTheme="minorHAnsi" w:cstheme="minorHAnsi"/>
                <w:snapToGrid w:val="0"/>
                <w:sz w:val="18"/>
                <w:szCs w:val="18"/>
              </w:rPr>
            </w:pPr>
            <w:proofErr w:type="spellStart"/>
            <w:r w:rsidRPr="00897E73">
              <w:rPr>
                <w:rFonts w:asciiTheme="minorHAnsi" w:hAnsiTheme="minorHAnsi" w:cstheme="minorHAnsi"/>
                <w:snapToGrid w:val="0"/>
                <w:sz w:val="18"/>
                <w:szCs w:val="18"/>
              </w:rPr>
              <w:t>Derijcke</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F4549C" w:rsidRPr="00897E73" w:rsidRDefault="00F4549C" w:rsidP="00F4549C">
            <w:pPr>
              <w:jc w:val="both"/>
              <w:rPr>
                <w:rFonts w:asciiTheme="minorHAnsi" w:hAnsiTheme="minorHAnsi" w:cstheme="minorHAnsi"/>
                <w:snapToGrid w:val="0"/>
                <w:sz w:val="18"/>
                <w:szCs w:val="18"/>
              </w:rPr>
            </w:pPr>
            <w:r w:rsidRPr="00897E73">
              <w:rPr>
                <w:rFonts w:asciiTheme="minorHAnsi" w:hAnsiTheme="minorHAnsi" w:cstheme="minorHAnsi"/>
                <w:snapToGrid w:val="0"/>
                <w:sz w:val="18"/>
                <w:szCs w:val="18"/>
              </w:rPr>
              <w:t>GO Ouders</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F4549C" w:rsidRPr="00897E73" w:rsidRDefault="00F4549C" w:rsidP="00F4549C">
            <w:pPr>
              <w:jc w:val="both"/>
              <w:rPr>
                <w:rFonts w:asciiTheme="minorHAnsi" w:hAnsiTheme="minorHAnsi" w:cstheme="minorHAnsi"/>
                <w:snapToGrid w:val="0"/>
                <w:sz w:val="18"/>
                <w:szCs w:val="18"/>
              </w:rPr>
            </w:pPr>
            <w:r w:rsidRPr="00897E73">
              <w:rPr>
                <w:rFonts w:asciiTheme="minorHAnsi" w:hAnsiTheme="minorHAnsi" w:cstheme="minorHAnsi"/>
                <w:snapToGrid w:val="0"/>
                <w:sz w:val="18"/>
                <w:szCs w:val="18"/>
              </w:rPr>
              <w:t>A</w:t>
            </w:r>
          </w:p>
        </w:tc>
      </w:tr>
      <w:tr w:rsidR="00F4549C" w:rsidRPr="00897E73" w:rsidTr="00102AF6">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F4549C" w:rsidRPr="00897E73" w:rsidRDefault="00F4549C" w:rsidP="00F4549C">
            <w:pPr>
              <w:jc w:val="both"/>
              <w:rPr>
                <w:rFonts w:asciiTheme="minorHAnsi" w:hAnsiTheme="minorHAnsi" w:cstheme="minorHAnsi"/>
                <w:snapToGrid w:val="0"/>
                <w:sz w:val="18"/>
                <w:szCs w:val="18"/>
              </w:rPr>
            </w:pPr>
            <w:proofErr w:type="spellStart"/>
            <w:r w:rsidRPr="00897E73">
              <w:rPr>
                <w:rFonts w:asciiTheme="minorHAnsi" w:hAnsiTheme="minorHAnsi" w:cstheme="minorHAnsi"/>
                <w:snapToGrid w:val="0"/>
                <w:sz w:val="18"/>
                <w:szCs w:val="18"/>
              </w:rPr>
              <w:t>Lucile</w:t>
            </w:r>
            <w:proofErr w:type="spellEnd"/>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F4549C" w:rsidRPr="00897E73" w:rsidRDefault="00F4549C" w:rsidP="00F4549C">
            <w:pPr>
              <w:jc w:val="both"/>
              <w:rPr>
                <w:rFonts w:asciiTheme="minorHAnsi" w:hAnsiTheme="minorHAnsi" w:cstheme="minorHAnsi"/>
                <w:snapToGrid w:val="0"/>
                <w:sz w:val="18"/>
                <w:szCs w:val="18"/>
              </w:rPr>
            </w:pPr>
            <w:proofErr w:type="spellStart"/>
            <w:r w:rsidRPr="00897E73">
              <w:rPr>
                <w:rFonts w:asciiTheme="minorHAnsi" w:hAnsiTheme="minorHAnsi" w:cstheme="minorHAnsi"/>
                <w:snapToGrid w:val="0"/>
                <w:sz w:val="18"/>
                <w:szCs w:val="18"/>
              </w:rPr>
              <w:t>Delghust</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F4549C" w:rsidRPr="00897E73" w:rsidRDefault="00F4549C" w:rsidP="00F4549C">
            <w:pPr>
              <w:jc w:val="both"/>
              <w:rPr>
                <w:rFonts w:asciiTheme="minorHAnsi" w:hAnsiTheme="minorHAnsi" w:cstheme="minorHAnsi"/>
                <w:snapToGrid w:val="0"/>
                <w:sz w:val="18"/>
                <w:szCs w:val="18"/>
              </w:rPr>
            </w:pPr>
            <w:r w:rsidRPr="00897E73">
              <w:rPr>
                <w:rFonts w:asciiTheme="minorHAnsi" w:hAnsiTheme="minorHAnsi" w:cstheme="minorHAnsi"/>
                <w:snapToGrid w:val="0"/>
                <w:sz w:val="18"/>
                <w:szCs w:val="18"/>
              </w:rPr>
              <w:t>De Vrolijke Kring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F4549C" w:rsidRPr="00897E73" w:rsidRDefault="00F4549C" w:rsidP="00F4549C">
            <w:pPr>
              <w:jc w:val="both"/>
              <w:rPr>
                <w:rFonts w:asciiTheme="minorHAnsi" w:hAnsiTheme="minorHAnsi" w:cstheme="minorHAnsi"/>
                <w:snapToGrid w:val="0"/>
                <w:sz w:val="18"/>
                <w:szCs w:val="18"/>
              </w:rPr>
            </w:pPr>
            <w:r w:rsidRPr="00897E73">
              <w:rPr>
                <w:rFonts w:asciiTheme="minorHAnsi" w:hAnsiTheme="minorHAnsi" w:cstheme="minorHAnsi"/>
                <w:snapToGrid w:val="0"/>
                <w:sz w:val="18"/>
                <w:szCs w:val="18"/>
              </w:rPr>
              <w:t>V</w:t>
            </w:r>
          </w:p>
        </w:tc>
      </w:tr>
      <w:tr w:rsidR="00F4549C" w:rsidRPr="00897E73" w:rsidTr="00102AF6">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F4549C" w:rsidRPr="00897E73" w:rsidRDefault="00F4549C" w:rsidP="00F4549C">
            <w:pPr>
              <w:jc w:val="both"/>
              <w:rPr>
                <w:rFonts w:asciiTheme="minorHAnsi" w:hAnsiTheme="minorHAnsi" w:cstheme="minorHAnsi"/>
                <w:snapToGrid w:val="0"/>
                <w:sz w:val="18"/>
                <w:szCs w:val="18"/>
              </w:rPr>
            </w:pPr>
            <w:r w:rsidRPr="00897E73">
              <w:rPr>
                <w:rFonts w:asciiTheme="minorHAnsi" w:hAnsiTheme="minorHAnsi" w:cstheme="minorHAnsi"/>
                <w:snapToGrid w:val="0"/>
                <w:sz w:val="18"/>
                <w:szCs w:val="18"/>
              </w:rPr>
              <w:t>Nadia</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F4549C" w:rsidRPr="00897E73" w:rsidRDefault="00F4549C" w:rsidP="00F4549C">
            <w:pPr>
              <w:jc w:val="both"/>
              <w:rPr>
                <w:rFonts w:asciiTheme="minorHAnsi" w:hAnsiTheme="minorHAnsi" w:cstheme="minorHAnsi"/>
                <w:snapToGrid w:val="0"/>
                <w:sz w:val="18"/>
                <w:szCs w:val="18"/>
              </w:rPr>
            </w:pPr>
            <w:r w:rsidRPr="00897E73">
              <w:rPr>
                <w:rFonts w:asciiTheme="minorHAnsi" w:hAnsiTheme="minorHAnsi" w:cstheme="minorHAnsi"/>
                <w:snapToGrid w:val="0"/>
                <w:sz w:val="18"/>
                <w:szCs w:val="18"/>
              </w:rPr>
              <w:t>El Allaoui</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F4549C" w:rsidRPr="00897E73" w:rsidRDefault="00F4549C" w:rsidP="00F4549C">
            <w:pPr>
              <w:jc w:val="both"/>
              <w:rPr>
                <w:rFonts w:asciiTheme="minorHAnsi" w:hAnsiTheme="minorHAnsi" w:cstheme="minorHAnsi"/>
                <w:snapToGrid w:val="0"/>
                <w:sz w:val="18"/>
                <w:szCs w:val="18"/>
              </w:rPr>
            </w:pPr>
            <w:proofErr w:type="spellStart"/>
            <w:r w:rsidRPr="00897E73">
              <w:rPr>
                <w:rFonts w:asciiTheme="minorHAnsi" w:hAnsiTheme="minorHAnsi" w:cstheme="minorHAnsi"/>
                <w:snapToGrid w:val="0"/>
                <w:sz w:val="18"/>
                <w:szCs w:val="18"/>
              </w:rPr>
              <w:t>OdiCe</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F4549C" w:rsidRPr="00897E73" w:rsidRDefault="00F4549C" w:rsidP="00F4549C">
            <w:pPr>
              <w:jc w:val="both"/>
              <w:rPr>
                <w:rFonts w:asciiTheme="minorHAnsi" w:hAnsiTheme="minorHAnsi" w:cstheme="minorHAnsi"/>
                <w:snapToGrid w:val="0"/>
                <w:sz w:val="18"/>
                <w:szCs w:val="18"/>
              </w:rPr>
            </w:pPr>
            <w:r w:rsidRPr="00897E73">
              <w:rPr>
                <w:rFonts w:asciiTheme="minorHAnsi" w:hAnsiTheme="minorHAnsi" w:cstheme="minorHAnsi"/>
                <w:snapToGrid w:val="0"/>
                <w:sz w:val="18"/>
                <w:szCs w:val="18"/>
              </w:rPr>
              <w:t>A</w:t>
            </w:r>
          </w:p>
        </w:tc>
      </w:tr>
      <w:tr w:rsidR="00F4549C" w:rsidRPr="00897E73" w:rsidTr="00102AF6">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F4549C" w:rsidRPr="00897E73" w:rsidRDefault="00F4549C" w:rsidP="00F4549C">
            <w:pPr>
              <w:jc w:val="both"/>
              <w:rPr>
                <w:rFonts w:asciiTheme="minorHAnsi" w:hAnsiTheme="minorHAnsi" w:cstheme="minorHAnsi"/>
                <w:snapToGrid w:val="0"/>
                <w:sz w:val="18"/>
                <w:szCs w:val="18"/>
              </w:rPr>
            </w:pPr>
            <w:r w:rsidRPr="00897E73">
              <w:rPr>
                <w:rFonts w:asciiTheme="minorHAnsi" w:hAnsiTheme="minorHAnsi" w:cstheme="minorHAnsi"/>
                <w:snapToGrid w:val="0"/>
                <w:sz w:val="18"/>
                <w:szCs w:val="18"/>
              </w:rPr>
              <w:t xml:space="preserve">Luc </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F4549C" w:rsidRPr="00897E73" w:rsidRDefault="00F4549C" w:rsidP="00F4549C">
            <w:pPr>
              <w:jc w:val="both"/>
              <w:rPr>
                <w:rFonts w:asciiTheme="minorHAnsi" w:hAnsiTheme="minorHAnsi" w:cstheme="minorHAnsi"/>
                <w:snapToGrid w:val="0"/>
                <w:sz w:val="18"/>
                <w:szCs w:val="18"/>
              </w:rPr>
            </w:pPr>
            <w:proofErr w:type="spellStart"/>
            <w:r w:rsidRPr="00897E73">
              <w:rPr>
                <w:rFonts w:asciiTheme="minorHAnsi" w:hAnsiTheme="minorHAnsi" w:cstheme="minorHAnsi"/>
                <w:snapToGrid w:val="0"/>
                <w:sz w:val="18"/>
                <w:szCs w:val="18"/>
              </w:rPr>
              <w:t>Balcaen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F4549C" w:rsidRPr="00897E73" w:rsidRDefault="00F4549C" w:rsidP="00F4549C">
            <w:pPr>
              <w:jc w:val="both"/>
              <w:rPr>
                <w:rFonts w:asciiTheme="minorHAnsi" w:hAnsiTheme="minorHAnsi" w:cstheme="minorHAnsi"/>
                <w:snapToGrid w:val="0"/>
                <w:sz w:val="18"/>
                <w:szCs w:val="18"/>
              </w:rPr>
            </w:pPr>
            <w:r w:rsidRPr="00897E73">
              <w:rPr>
                <w:rFonts w:asciiTheme="minorHAnsi" w:hAnsiTheme="minorHAnsi" w:cstheme="minorHAnsi"/>
                <w:snapToGrid w:val="0"/>
                <w:sz w:val="18"/>
                <w:szCs w:val="18"/>
              </w:rPr>
              <w:t>Stad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F4549C" w:rsidRPr="00897E73" w:rsidRDefault="00F4549C" w:rsidP="00F4549C">
            <w:pPr>
              <w:jc w:val="both"/>
              <w:rPr>
                <w:rFonts w:asciiTheme="minorHAnsi" w:hAnsiTheme="minorHAnsi" w:cstheme="minorHAnsi"/>
                <w:snapToGrid w:val="0"/>
                <w:sz w:val="18"/>
                <w:szCs w:val="18"/>
              </w:rPr>
            </w:pPr>
            <w:r w:rsidRPr="00897E73">
              <w:rPr>
                <w:rFonts w:asciiTheme="minorHAnsi" w:hAnsiTheme="minorHAnsi" w:cstheme="minorHAnsi"/>
                <w:snapToGrid w:val="0"/>
                <w:sz w:val="18"/>
                <w:szCs w:val="18"/>
              </w:rPr>
              <w:t>A</w:t>
            </w:r>
          </w:p>
        </w:tc>
      </w:tr>
    </w:tbl>
    <w:p w:rsidR="00F4549C" w:rsidRDefault="00F4549C" w:rsidP="00F4549C">
      <w:pPr>
        <w:jc w:val="both"/>
        <w:rPr>
          <w:rFonts w:asciiTheme="minorHAnsi" w:hAnsiTheme="minorHAnsi" w:cstheme="minorHAnsi"/>
          <w:i/>
          <w:sz w:val="18"/>
          <w:szCs w:val="18"/>
        </w:rPr>
      </w:pPr>
    </w:p>
    <w:p w:rsidR="00897E73" w:rsidRPr="00897E73" w:rsidRDefault="00897E73" w:rsidP="00F4549C">
      <w:pPr>
        <w:jc w:val="both"/>
        <w:rPr>
          <w:rFonts w:asciiTheme="minorHAnsi" w:hAnsiTheme="minorHAnsi" w:cstheme="minorHAnsi"/>
          <w:i/>
          <w:sz w:val="18"/>
          <w:szCs w:val="18"/>
        </w:rPr>
      </w:pPr>
    </w:p>
    <w:p w:rsidR="00F4549C" w:rsidRPr="00897E73" w:rsidRDefault="00F4549C" w:rsidP="00F4549C">
      <w:pPr>
        <w:shd w:val="clear" w:color="auto" w:fill="BFBFBF" w:themeFill="background1" w:themeFillShade="BF"/>
        <w:tabs>
          <w:tab w:val="left" w:pos="709"/>
        </w:tabs>
        <w:jc w:val="both"/>
        <w:rPr>
          <w:rFonts w:asciiTheme="minorHAnsi" w:hAnsiTheme="minorHAnsi" w:cstheme="minorHAnsi"/>
          <w:b/>
          <w:sz w:val="18"/>
          <w:szCs w:val="18"/>
        </w:rPr>
      </w:pPr>
      <w:r w:rsidRPr="00897E73">
        <w:rPr>
          <w:rFonts w:asciiTheme="minorHAnsi" w:hAnsiTheme="minorHAnsi" w:cstheme="minorHAnsi"/>
          <w:b/>
          <w:sz w:val="18"/>
          <w:szCs w:val="18"/>
        </w:rPr>
        <w:t>Bijlagen</w:t>
      </w:r>
    </w:p>
    <w:p w:rsidR="00F4549C" w:rsidRPr="00897E73" w:rsidRDefault="00F4549C" w:rsidP="00F4549C">
      <w:pPr>
        <w:tabs>
          <w:tab w:val="left" w:pos="6075"/>
        </w:tabs>
        <w:jc w:val="both"/>
        <w:rPr>
          <w:rFonts w:asciiTheme="minorHAnsi" w:hAnsiTheme="minorHAnsi" w:cstheme="minorHAnsi"/>
          <w:sz w:val="18"/>
          <w:szCs w:val="18"/>
        </w:rPr>
      </w:pPr>
    </w:p>
    <w:p w:rsidR="004362CE" w:rsidRDefault="00836228" w:rsidP="00F4549C">
      <w:pPr>
        <w:pStyle w:val="Lijstalinea"/>
        <w:numPr>
          <w:ilvl w:val="0"/>
          <w:numId w:val="15"/>
        </w:numPr>
        <w:tabs>
          <w:tab w:val="left" w:pos="6075"/>
        </w:tabs>
        <w:spacing w:after="200"/>
        <w:jc w:val="both"/>
        <w:rPr>
          <w:rFonts w:asciiTheme="minorHAnsi" w:hAnsiTheme="minorHAnsi" w:cstheme="minorHAnsi"/>
          <w:sz w:val="18"/>
          <w:szCs w:val="18"/>
        </w:rPr>
      </w:pPr>
      <w:r>
        <w:rPr>
          <w:rFonts w:asciiTheme="minorHAnsi" w:hAnsiTheme="minorHAnsi" w:cstheme="minorHAnsi"/>
          <w:sz w:val="18"/>
          <w:szCs w:val="18"/>
        </w:rPr>
        <w:t>Decreet inschr</w:t>
      </w:r>
      <w:r w:rsidR="004362CE">
        <w:rPr>
          <w:rFonts w:asciiTheme="minorHAnsi" w:hAnsiTheme="minorHAnsi" w:cstheme="minorHAnsi"/>
          <w:sz w:val="18"/>
          <w:szCs w:val="18"/>
        </w:rPr>
        <w:t>ijvingsbeleid</w:t>
      </w:r>
    </w:p>
    <w:p w:rsidR="004362CE" w:rsidRDefault="004362CE" w:rsidP="00F4549C">
      <w:pPr>
        <w:pStyle w:val="Lijstalinea"/>
        <w:numPr>
          <w:ilvl w:val="0"/>
          <w:numId w:val="15"/>
        </w:numPr>
        <w:tabs>
          <w:tab w:val="left" w:pos="6075"/>
        </w:tabs>
        <w:spacing w:after="200"/>
        <w:jc w:val="both"/>
        <w:rPr>
          <w:rFonts w:asciiTheme="minorHAnsi" w:hAnsiTheme="minorHAnsi" w:cstheme="minorHAnsi"/>
          <w:sz w:val="18"/>
          <w:szCs w:val="18"/>
        </w:rPr>
      </w:pPr>
      <w:r>
        <w:rPr>
          <w:rFonts w:asciiTheme="minorHAnsi" w:hAnsiTheme="minorHAnsi" w:cstheme="minorHAnsi"/>
          <w:sz w:val="18"/>
          <w:szCs w:val="18"/>
        </w:rPr>
        <w:t>Omzendbrief inschrijvingsbeleid</w:t>
      </w:r>
    </w:p>
    <w:p w:rsidR="004362CE" w:rsidRDefault="004362CE" w:rsidP="00F4549C">
      <w:pPr>
        <w:pStyle w:val="Lijstalinea"/>
        <w:numPr>
          <w:ilvl w:val="0"/>
          <w:numId w:val="15"/>
        </w:numPr>
        <w:tabs>
          <w:tab w:val="left" w:pos="6075"/>
        </w:tabs>
        <w:spacing w:after="200"/>
        <w:jc w:val="both"/>
        <w:rPr>
          <w:rFonts w:asciiTheme="minorHAnsi" w:hAnsiTheme="minorHAnsi" w:cstheme="minorHAnsi"/>
          <w:sz w:val="18"/>
          <w:szCs w:val="18"/>
        </w:rPr>
      </w:pPr>
      <w:r>
        <w:rPr>
          <w:rFonts w:asciiTheme="minorHAnsi" w:hAnsiTheme="minorHAnsi" w:cstheme="minorHAnsi"/>
          <w:sz w:val="18"/>
          <w:szCs w:val="18"/>
        </w:rPr>
        <w:t>Officieel (opgelegd) model mededeling van niet-gerealiseerde inschrijving</w:t>
      </w:r>
    </w:p>
    <w:p w:rsidR="00F4549C" w:rsidRPr="00897E73" w:rsidRDefault="00F4549C" w:rsidP="00F4549C">
      <w:pPr>
        <w:pStyle w:val="Lijstalinea"/>
        <w:numPr>
          <w:ilvl w:val="0"/>
          <w:numId w:val="15"/>
        </w:numPr>
        <w:tabs>
          <w:tab w:val="left" w:pos="6075"/>
        </w:tabs>
        <w:spacing w:after="200"/>
        <w:jc w:val="both"/>
        <w:rPr>
          <w:rFonts w:asciiTheme="minorHAnsi" w:hAnsiTheme="minorHAnsi" w:cstheme="minorHAnsi"/>
          <w:sz w:val="18"/>
          <w:szCs w:val="18"/>
        </w:rPr>
      </w:pPr>
      <w:r w:rsidRPr="00897E73">
        <w:rPr>
          <w:rFonts w:asciiTheme="minorHAnsi" w:hAnsiTheme="minorHAnsi" w:cstheme="minorHAnsi"/>
          <w:sz w:val="18"/>
          <w:szCs w:val="18"/>
        </w:rPr>
        <w:t>Ontwerp folder inschrijvingsbeleid</w:t>
      </w:r>
    </w:p>
    <w:p w:rsidR="00F4549C" w:rsidRPr="00897E73" w:rsidRDefault="00F4549C" w:rsidP="00F4549C">
      <w:pPr>
        <w:pStyle w:val="Lijstalinea"/>
        <w:tabs>
          <w:tab w:val="left" w:pos="709"/>
          <w:tab w:val="left" w:pos="6075"/>
        </w:tabs>
        <w:ind w:left="360"/>
        <w:jc w:val="both"/>
        <w:rPr>
          <w:rFonts w:asciiTheme="minorHAnsi" w:hAnsiTheme="minorHAnsi" w:cstheme="minorHAnsi"/>
          <w:i/>
          <w:sz w:val="18"/>
          <w:szCs w:val="18"/>
        </w:rPr>
      </w:pPr>
    </w:p>
    <w:p w:rsidR="00F4549C" w:rsidRPr="00897E73" w:rsidRDefault="00F4549C" w:rsidP="00F4549C">
      <w:pPr>
        <w:shd w:val="clear" w:color="auto" w:fill="BFBFBF" w:themeFill="background1" w:themeFillShade="BF"/>
        <w:tabs>
          <w:tab w:val="left" w:pos="709"/>
        </w:tabs>
        <w:jc w:val="both"/>
        <w:rPr>
          <w:rFonts w:asciiTheme="minorHAnsi" w:hAnsiTheme="minorHAnsi" w:cstheme="minorHAnsi"/>
          <w:b/>
          <w:sz w:val="18"/>
          <w:szCs w:val="18"/>
        </w:rPr>
      </w:pPr>
      <w:r w:rsidRPr="00897E73">
        <w:rPr>
          <w:rFonts w:asciiTheme="minorHAnsi" w:hAnsiTheme="minorHAnsi" w:cstheme="minorHAnsi"/>
          <w:b/>
          <w:sz w:val="18"/>
          <w:szCs w:val="18"/>
        </w:rPr>
        <w:t>Data volgende bijeenkomsten</w:t>
      </w:r>
    </w:p>
    <w:p w:rsidR="00F4549C" w:rsidRDefault="00F4549C" w:rsidP="00F4549C">
      <w:pPr>
        <w:tabs>
          <w:tab w:val="left" w:pos="709"/>
          <w:tab w:val="left" w:pos="6075"/>
        </w:tabs>
        <w:spacing w:line="240" w:lineRule="auto"/>
        <w:jc w:val="both"/>
        <w:rPr>
          <w:rFonts w:asciiTheme="minorHAnsi" w:hAnsiTheme="minorHAnsi" w:cstheme="minorHAnsi"/>
          <w:i/>
          <w:sz w:val="18"/>
          <w:szCs w:val="18"/>
        </w:rPr>
      </w:pPr>
    </w:p>
    <w:p w:rsidR="00897E73" w:rsidRPr="00897E73" w:rsidRDefault="00897E73" w:rsidP="00F4549C">
      <w:pPr>
        <w:tabs>
          <w:tab w:val="left" w:pos="709"/>
          <w:tab w:val="left" w:pos="6075"/>
        </w:tabs>
        <w:spacing w:line="240" w:lineRule="auto"/>
        <w:jc w:val="both"/>
        <w:rPr>
          <w:rFonts w:asciiTheme="minorHAnsi" w:hAnsiTheme="minorHAnsi" w:cstheme="minorHAnsi"/>
          <w:i/>
          <w:sz w:val="18"/>
          <w:szCs w:val="18"/>
        </w:rPr>
      </w:pPr>
    </w:p>
    <w:tbl>
      <w:tblPr>
        <w:tblStyle w:val="Tabelraster"/>
        <w:tblW w:w="9152" w:type="dxa"/>
        <w:tblLook w:val="04A0" w:firstRow="1" w:lastRow="0" w:firstColumn="1" w:lastColumn="0" w:noHBand="0" w:noVBand="1"/>
      </w:tblPr>
      <w:tblGrid>
        <w:gridCol w:w="4219"/>
        <w:gridCol w:w="1701"/>
        <w:gridCol w:w="1418"/>
        <w:gridCol w:w="1814"/>
      </w:tblGrid>
      <w:tr w:rsidR="00897E73" w:rsidRPr="00897E73" w:rsidTr="00897E73">
        <w:tc>
          <w:tcPr>
            <w:tcW w:w="4219" w:type="dxa"/>
          </w:tcPr>
          <w:p w:rsidR="00897E73" w:rsidRPr="00897E73" w:rsidRDefault="00897E73" w:rsidP="00F4549C">
            <w:pPr>
              <w:tabs>
                <w:tab w:val="left" w:pos="709"/>
              </w:tabs>
              <w:jc w:val="both"/>
              <w:rPr>
                <w:rFonts w:asciiTheme="minorHAnsi" w:hAnsiTheme="minorHAnsi" w:cstheme="minorHAnsi"/>
                <w:sz w:val="18"/>
                <w:szCs w:val="18"/>
              </w:rPr>
            </w:pPr>
            <w:r w:rsidRPr="00897E73">
              <w:rPr>
                <w:rFonts w:asciiTheme="minorHAnsi" w:hAnsiTheme="minorHAnsi" w:cstheme="minorHAnsi"/>
                <w:sz w:val="18"/>
                <w:szCs w:val="18"/>
              </w:rPr>
              <w:t>Werkgroep communicatie inschrijvingsbeleid</w:t>
            </w:r>
          </w:p>
          <w:p w:rsidR="00897E73" w:rsidRPr="00897E73" w:rsidRDefault="00897E73" w:rsidP="00F4549C">
            <w:pPr>
              <w:tabs>
                <w:tab w:val="left" w:pos="709"/>
              </w:tabs>
              <w:jc w:val="both"/>
              <w:rPr>
                <w:rFonts w:asciiTheme="minorHAnsi" w:hAnsiTheme="minorHAnsi" w:cstheme="minorHAnsi"/>
                <w:sz w:val="18"/>
                <w:szCs w:val="18"/>
              </w:rPr>
            </w:pPr>
          </w:p>
        </w:tc>
        <w:tc>
          <w:tcPr>
            <w:tcW w:w="1701" w:type="dxa"/>
          </w:tcPr>
          <w:p w:rsidR="00897E73" w:rsidRPr="00897E73" w:rsidRDefault="00897E73" w:rsidP="00897E73">
            <w:pPr>
              <w:tabs>
                <w:tab w:val="left" w:pos="709"/>
                <w:tab w:val="left" w:pos="6075"/>
              </w:tabs>
              <w:jc w:val="both"/>
              <w:rPr>
                <w:rFonts w:asciiTheme="minorHAnsi" w:hAnsiTheme="minorHAnsi" w:cstheme="minorHAnsi"/>
                <w:sz w:val="18"/>
                <w:szCs w:val="18"/>
              </w:rPr>
            </w:pPr>
            <w:r w:rsidRPr="00897E73">
              <w:rPr>
                <w:rFonts w:asciiTheme="minorHAnsi" w:hAnsiTheme="minorHAnsi" w:cstheme="minorHAnsi"/>
                <w:sz w:val="18"/>
                <w:szCs w:val="18"/>
              </w:rPr>
              <w:t xml:space="preserve">16 oktober </w:t>
            </w:r>
          </w:p>
        </w:tc>
        <w:tc>
          <w:tcPr>
            <w:tcW w:w="1418" w:type="dxa"/>
          </w:tcPr>
          <w:p w:rsidR="00897E73" w:rsidRPr="00897E73" w:rsidRDefault="00897E73" w:rsidP="00F4549C">
            <w:pPr>
              <w:tabs>
                <w:tab w:val="left" w:pos="709"/>
                <w:tab w:val="left" w:pos="6075"/>
              </w:tabs>
              <w:jc w:val="both"/>
              <w:rPr>
                <w:rFonts w:asciiTheme="minorHAnsi" w:hAnsiTheme="minorHAnsi" w:cstheme="minorHAnsi"/>
                <w:sz w:val="18"/>
                <w:szCs w:val="18"/>
              </w:rPr>
            </w:pPr>
            <w:r w:rsidRPr="00897E73">
              <w:rPr>
                <w:rFonts w:asciiTheme="minorHAnsi" w:hAnsiTheme="minorHAnsi" w:cstheme="minorHAnsi"/>
                <w:sz w:val="18"/>
                <w:szCs w:val="18"/>
              </w:rPr>
              <w:t>13.30 - 15.30</w:t>
            </w:r>
          </w:p>
        </w:tc>
        <w:tc>
          <w:tcPr>
            <w:tcW w:w="1814" w:type="dxa"/>
          </w:tcPr>
          <w:p w:rsidR="00897E73" w:rsidRPr="00897E73" w:rsidRDefault="00897E73" w:rsidP="00F4549C">
            <w:pPr>
              <w:tabs>
                <w:tab w:val="left" w:pos="709"/>
                <w:tab w:val="left" w:pos="6075"/>
              </w:tabs>
              <w:jc w:val="both"/>
              <w:rPr>
                <w:rFonts w:asciiTheme="minorHAnsi" w:hAnsiTheme="minorHAnsi" w:cstheme="minorHAnsi"/>
                <w:sz w:val="18"/>
                <w:szCs w:val="18"/>
              </w:rPr>
            </w:pPr>
            <w:r w:rsidRPr="00897E73">
              <w:rPr>
                <w:rFonts w:asciiTheme="minorHAnsi" w:hAnsiTheme="minorHAnsi" w:cstheme="minorHAnsi"/>
                <w:sz w:val="18"/>
                <w:szCs w:val="18"/>
              </w:rPr>
              <w:t>stadhuis</w:t>
            </w:r>
          </w:p>
        </w:tc>
      </w:tr>
      <w:tr w:rsidR="00897E73" w:rsidRPr="00897E73" w:rsidTr="00897E73">
        <w:tc>
          <w:tcPr>
            <w:tcW w:w="4219" w:type="dxa"/>
          </w:tcPr>
          <w:p w:rsidR="00897E73" w:rsidRPr="00897E73" w:rsidRDefault="00897E73" w:rsidP="00F4549C">
            <w:pPr>
              <w:tabs>
                <w:tab w:val="left" w:pos="709"/>
              </w:tabs>
              <w:jc w:val="both"/>
              <w:rPr>
                <w:rFonts w:asciiTheme="minorHAnsi" w:hAnsiTheme="minorHAnsi" w:cstheme="minorHAnsi"/>
                <w:sz w:val="18"/>
                <w:szCs w:val="18"/>
              </w:rPr>
            </w:pPr>
            <w:r w:rsidRPr="00897E73">
              <w:rPr>
                <w:rFonts w:asciiTheme="minorHAnsi" w:hAnsiTheme="minorHAnsi" w:cstheme="minorHAnsi"/>
                <w:sz w:val="18"/>
                <w:szCs w:val="18"/>
              </w:rPr>
              <w:t>Dagelijks Bestuur</w:t>
            </w:r>
          </w:p>
        </w:tc>
        <w:tc>
          <w:tcPr>
            <w:tcW w:w="1701" w:type="dxa"/>
          </w:tcPr>
          <w:p w:rsidR="00897E73" w:rsidRPr="00897E73" w:rsidRDefault="00897E73" w:rsidP="00F4549C">
            <w:pPr>
              <w:tabs>
                <w:tab w:val="left" w:pos="709"/>
                <w:tab w:val="left" w:pos="6075"/>
              </w:tabs>
              <w:jc w:val="both"/>
              <w:rPr>
                <w:rFonts w:asciiTheme="minorHAnsi" w:hAnsiTheme="minorHAnsi" w:cstheme="minorHAnsi"/>
                <w:sz w:val="18"/>
                <w:szCs w:val="18"/>
              </w:rPr>
            </w:pPr>
            <w:r w:rsidRPr="00897E73">
              <w:rPr>
                <w:rFonts w:asciiTheme="minorHAnsi" w:hAnsiTheme="minorHAnsi" w:cstheme="minorHAnsi"/>
                <w:sz w:val="18"/>
                <w:szCs w:val="18"/>
              </w:rPr>
              <w:t xml:space="preserve">29 november </w:t>
            </w:r>
          </w:p>
        </w:tc>
        <w:tc>
          <w:tcPr>
            <w:tcW w:w="1418" w:type="dxa"/>
          </w:tcPr>
          <w:p w:rsidR="00897E73" w:rsidRPr="00897E73" w:rsidRDefault="00897E73" w:rsidP="00F4549C">
            <w:pPr>
              <w:tabs>
                <w:tab w:val="left" w:pos="709"/>
                <w:tab w:val="left" w:pos="6075"/>
              </w:tabs>
              <w:jc w:val="both"/>
              <w:rPr>
                <w:rFonts w:asciiTheme="minorHAnsi" w:hAnsiTheme="minorHAnsi" w:cstheme="minorHAnsi"/>
                <w:sz w:val="18"/>
                <w:szCs w:val="18"/>
              </w:rPr>
            </w:pPr>
            <w:r w:rsidRPr="00897E73">
              <w:rPr>
                <w:rFonts w:asciiTheme="minorHAnsi" w:hAnsiTheme="minorHAnsi" w:cstheme="minorHAnsi"/>
                <w:sz w:val="18"/>
                <w:szCs w:val="18"/>
              </w:rPr>
              <w:t>9 - 11.30</w:t>
            </w:r>
          </w:p>
        </w:tc>
        <w:tc>
          <w:tcPr>
            <w:tcW w:w="1814" w:type="dxa"/>
          </w:tcPr>
          <w:p w:rsidR="00897E73" w:rsidRPr="00897E73" w:rsidRDefault="00897E73" w:rsidP="00F4549C">
            <w:pPr>
              <w:tabs>
                <w:tab w:val="left" w:pos="709"/>
                <w:tab w:val="left" w:pos="6075"/>
              </w:tabs>
              <w:jc w:val="both"/>
              <w:rPr>
                <w:rFonts w:asciiTheme="minorHAnsi" w:hAnsiTheme="minorHAnsi" w:cstheme="minorHAnsi"/>
                <w:sz w:val="18"/>
                <w:szCs w:val="18"/>
              </w:rPr>
            </w:pPr>
            <w:r w:rsidRPr="00897E73">
              <w:rPr>
                <w:rFonts w:asciiTheme="minorHAnsi" w:hAnsiTheme="minorHAnsi" w:cstheme="minorHAnsi"/>
                <w:sz w:val="18"/>
                <w:szCs w:val="18"/>
              </w:rPr>
              <w:t>stadhuis</w:t>
            </w:r>
          </w:p>
        </w:tc>
      </w:tr>
      <w:tr w:rsidR="00897E73" w:rsidRPr="00897E73" w:rsidTr="00897E73">
        <w:tc>
          <w:tcPr>
            <w:tcW w:w="4219" w:type="dxa"/>
          </w:tcPr>
          <w:p w:rsidR="00897E73" w:rsidRPr="00897E73" w:rsidRDefault="00897E73" w:rsidP="00F4549C">
            <w:pPr>
              <w:tabs>
                <w:tab w:val="left" w:pos="709"/>
              </w:tabs>
              <w:jc w:val="both"/>
              <w:rPr>
                <w:rFonts w:asciiTheme="minorHAnsi" w:hAnsiTheme="minorHAnsi" w:cstheme="minorHAnsi"/>
                <w:sz w:val="18"/>
                <w:szCs w:val="18"/>
              </w:rPr>
            </w:pPr>
            <w:r w:rsidRPr="00897E73">
              <w:rPr>
                <w:rFonts w:asciiTheme="minorHAnsi" w:hAnsiTheme="minorHAnsi" w:cstheme="minorHAnsi"/>
                <w:sz w:val="18"/>
                <w:szCs w:val="18"/>
              </w:rPr>
              <w:t>Algemene Vergadering</w:t>
            </w:r>
          </w:p>
        </w:tc>
        <w:tc>
          <w:tcPr>
            <w:tcW w:w="1701" w:type="dxa"/>
          </w:tcPr>
          <w:p w:rsidR="00897E73" w:rsidRPr="00897E73" w:rsidRDefault="00897E73" w:rsidP="00F4549C">
            <w:pPr>
              <w:tabs>
                <w:tab w:val="left" w:pos="709"/>
                <w:tab w:val="left" w:pos="6075"/>
              </w:tabs>
              <w:jc w:val="both"/>
              <w:rPr>
                <w:rFonts w:asciiTheme="minorHAnsi" w:hAnsiTheme="minorHAnsi" w:cstheme="minorHAnsi"/>
                <w:sz w:val="18"/>
                <w:szCs w:val="18"/>
              </w:rPr>
            </w:pPr>
            <w:r w:rsidRPr="00897E73">
              <w:rPr>
                <w:rFonts w:asciiTheme="minorHAnsi" w:hAnsiTheme="minorHAnsi" w:cstheme="minorHAnsi"/>
                <w:sz w:val="18"/>
                <w:szCs w:val="18"/>
              </w:rPr>
              <w:t>11 december</w:t>
            </w:r>
          </w:p>
        </w:tc>
        <w:tc>
          <w:tcPr>
            <w:tcW w:w="1418" w:type="dxa"/>
          </w:tcPr>
          <w:p w:rsidR="00897E73" w:rsidRPr="00897E73" w:rsidRDefault="00897E73" w:rsidP="00F4549C">
            <w:pPr>
              <w:tabs>
                <w:tab w:val="left" w:pos="709"/>
                <w:tab w:val="left" w:pos="6075"/>
              </w:tabs>
              <w:jc w:val="both"/>
              <w:rPr>
                <w:rFonts w:asciiTheme="minorHAnsi" w:hAnsiTheme="minorHAnsi" w:cstheme="minorHAnsi"/>
                <w:sz w:val="18"/>
                <w:szCs w:val="18"/>
              </w:rPr>
            </w:pPr>
            <w:r w:rsidRPr="00897E73">
              <w:rPr>
                <w:rFonts w:asciiTheme="minorHAnsi" w:hAnsiTheme="minorHAnsi" w:cstheme="minorHAnsi"/>
                <w:sz w:val="18"/>
                <w:szCs w:val="18"/>
              </w:rPr>
              <w:t>16.30 - 18.30</w:t>
            </w:r>
          </w:p>
        </w:tc>
        <w:tc>
          <w:tcPr>
            <w:tcW w:w="1814" w:type="dxa"/>
          </w:tcPr>
          <w:p w:rsidR="00897E73" w:rsidRPr="00897E73" w:rsidRDefault="00897E73" w:rsidP="00F4549C">
            <w:pPr>
              <w:tabs>
                <w:tab w:val="left" w:pos="709"/>
                <w:tab w:val="left" w:pos="6075"/>
              </w:tabs>
              <w:jc w:val="both"/>
              <w:rPr>
                <w:rFonts w:asciiTheme="minorHAnsi" w:hAnsiTheme="minorHAnsi" w:cstheme="minorHAnsi"/>
                <w:sz w:val="18"/>
                <w:szCs w:val="18"/>
              </w:rPr>
            </w:pPr>
            <w:r w:rsidRPr="00897E73">
              <w:rPr>
                <w:rFonts w:asciiTheme="minorHAnsi" w:hAnsiTheme="minorHAnsi" w:cstheme="minorHAnsi"/>
                <w:sz w:val="18"/>
                <w:szCs w:val="18"/>
              </w:rPr>
              <w:t>BSGO Decroly</w:t>
            </w:r>
          </w:p>
        </w:tc>
      </w:tr>
    </w:tbl>
    <w:p w:rsidR="00F4549C" w:rsidRPr="00897E73" w:rsidRDefault="00F4549C" w:rsidP="00F4549C">
      <w:pPr>
        <w:tabs>
          <w:tab w:val="left" w:pos="709"/>
        </w:tabs>
        <w:jc w:val="both"/>
        <w:rPr>
          <w:rStyle w:val="Zwaar"/>
          <w:rFonts w:asciiTheme="minorHAnsi" w:hAnsiTheme="minorHAnsi" w:cstheme="minorHAnsi"/>
          <w:b w:val="0"/>
          <w:sz w:val="18"/>
          <w:szCs w:val="18"/>
        </w:rPr>
      </w:pPr>
    </w:p>
    <w:p w:rsidR="00F4549C" w:rsidRPr="00897E73" w:rsidRDefault="00F4549C" w:rsidP="00F4549C">
      <w:pPr>
        <w:tabs>
          <w:tab w:val="left" w:pos="709"/>
        </w:tabs>
        <w:jc w:val="both"/>
        <w:rPr>
          <w:rStyle w:val="Zwaar"/>
          <w:rFonts w:asciiTheme="minorHAnsi" w:hAnsiTheme="minorHAnsi" w:cstheme="minorHAnsi"/>
          <w:b w:val="0"/>
          <w:sz w:val="18"/>
          <w:szCs w:val="18"/>
        </w:rPr>
      </w:pPr>
    </w:p>
    <w:p w:rsidR="00F4549C" w:rsidRPr="00897E73" w:rsidRDefault="00F4549C" w:rsidP="00F4549C">
      <w:pPr>
        <w:shd w:val="clear" w:color="auto" w:fill="BFBFBF" w:themeFill="background1" w:themeFillShade="BF"/>
        <w:tabs>
          <w:tab w:val="left" w:pos="709"/>
        </w:tabs>
        <w:jc w:val="both"/>
        <w:rPr>
          <w:rFonts w:asciiTheme="minorHAnsi" w:hAnsiTheme="minorHAnsi" w:cstheme="minorHAnsi"/>
          <w:b/>
          <w:sz w:val="18"/>
          <w:szCs w:val="18"/>
        </w:rPr>
      </w:pPr>
      <w:r w:rsidRPr="00897E73">
        <w:rPr>
          <w:rFonts w:asciiTheme="minorHAnsi" w:hAnsiTheme="minorHAnsi" w:cstheme="minorHAnsi"/>
          <w:b/>
          <w:sz w:val="18"/>
          <w:szCs w:val="18"/>
        </w:rPr>
        <w:t>Agenda</w:t>
      </w:r>
    </w:p>
    <w:p w:rsidR="00F4549C" w:rsidRPr="00897E73" w:rsidRDefault="00F4549C" w:rsidP="00F4549C">
      <w:pPr>
        <w:jc w:val="both"/>
        <w:rPr>
          <w:rStyle w:val="Zwaar"/>
          <w:rFonts w:asciiTheme="minorHAnsi" w:hAnsiTheme="minorHAnsi" w:cstheme="minorHAnsi"/>
          <w:b w:val="0"/>
          <w:sz w:val="18"/>
          <w:szCs w:val="18"/>
        </w:rPr>
      </w:pPr>
    </w:p>
    <w:p w:rsidR="00876B4C" w:rsidRPr="00897E73" w:rsidRDefault="00876B4C" w:rsidP="00F4549C">
      <w:pPr>
        <w:pStyle w:val="Lijstalinea"/>
        <w:numPr>
          <w:ilvl w:val="0"/>
          <w:numId w:val="12"/>
        </w:numPr>
        <w:rPr>
          <w:rFonts w:asciiTheme="minorHAnsi" w:hAnsiTheme="minorHAnsi" w:cstheme="minorHAnsi"/>
          <w:sz w:val="18"/>
          <w:szCs w:val="18"/>
        </w:rPr>
      </w:pPr>
      <w:r w:rsidRPr="00897E73">
        <w:rPr>
          <w:rFonts w:asciiTheme="minorHAnsi" w:hAnsiTheme="minorHAnsi" w:cstheme="minorHAnsi"/>
          <w:sz w:val="18"/>
          <w:szCs w:val="18"/>
        </w:rPr>
        <w:t>Inschrijvingsrecht – stand van zaken</w:t>
      </w:r>
    </w:p>
    <w:p w:rsidR="00897E73" w:rsidRPr="00897E73" w:rsidRDefault="00897E73" w:rsidP="00897E73">
      <w:pPr>
        <w:pStyle w:val="Lijstalinea"/>
        <w:numPr>
          <w:ilvl w:val="0"/>
          <w:numId w:val="12"/>
        </w:numPr>
        <w:rPr>
          <w:rFonts w:asciiTheme="minorHAnsi" w:hAnsiTheme="minorHAnsi" w:cstheme="minorHAnsi"/>
          <w:sz w:val="18"/>
          <w:szCs w:val="18"/>
        </w:rPr>
      </w:pPr>
      <w:r w:rsidRPr="00897E73">
        <w:rPr>
          <w:rFonts w:asciiTheme="minorHAnsi" w:hAnsiTheme="minorHAnsi" w:cstheme="minorHAnsi"/>
          <w:sz w:val="18"/>
          <w:szCs w:val="18"/>
        </w:rPr>
        <w:t>Onthaalonderwijs anderstalige nieuwkomers – stand van zaken</w:t>
      </w:r>
    </w:p>
    <w:p w:rsidR="00876B4C" w:rsidRDefault="00876B4C" w:rsidP="00F4549C">
      <w:pPr>
        <w:pStyle w:val="Lijstalinea"/>
        <w:numPr>
          <w:ilvl w:val="0"/>
          <w:numId w:val="12"/>
        </w:numPr>
        <w:rPr>
          <w:rFonts w:asciiTheme="minorHAnsi" w:hAnsiTheme="minorHAnsi" w:cstheme="minorHAnsi"/>
          <w:sz w:val="18"/>
          <w:szCs w:val="18"/>
        </w:rPr>
      </w:pPr>
      <w:r w:rsidRPr="00897E73">
        <w:rPr>
          <w:rFonts w:asciiTheme="minorHAnsi" w:hAnsiTheme="minorHAnsi" w:cstheme="minorHAnsi"/>
          <w:sz w:val="18"/>
          <w:szCs w:val="18"/>
        </w:rPr>
        <w:t>Voortgangsrapport en voorbereiding beleidsplan 2013-2019</w:t>
      </w:r>
    </w:p>
    <w:p w:rsidR="005A02C3" w:rsidRPr="00897E73" w:rsidRDefault="005A02C3" w:rsidP="00F4549C">
      <w:pPr>
        <w:pStyle w:val="Lijstalinea"/>
        <w:numPr>
          <w:ilvl w:val="0"/>
          <w:numId w:val="12"/>
        </w:numPr>
        <w:rPr>
          <w:rFonts w:asciiTheme="minorHAnsi" w:hAnsiTheme="minorHAnsi" w:cstheme="minorHAnsi"/>
          <w:sz w:val="18"/>
          <w:szCs w:val="18"/>
        </w:rPr>
      </w:pPr>
      <w:r>
        <w:rPr>
          <w:rFonts w:asciiTheme="minorHAnsi" w:hAnsiTheme="minorHAnsi" w:cstheme="minorHAnsi"/>
          <w:sz w:val="18"/>
          <w:szCs w:val="18"/>
        </w:rPr>
        <w:t>Varia</w:t>
      </w:r>
    </w:p>
    <w:p w:rsidR="00F4549C" w:rsidRPr="00897E73" w:rsidRDefault="00F4549C" w:rsidP="00F4549C">
      <w:pPr>
        <w:rPr>
          <w:rFonts w:asciiTheme="minorHAnsi" w:hAnsiTheme="minorHAnsi" w:cstheme="minorHAnsi"/>
          <w:sz w:val="18"/>
          <w:szCs w:val="18"/>
        </w:rPr>
      </w:pPr>
    </w:p>
    <w:p w:rsidR="00F4549C" w:rsidRPr="00897E73" w:rsidRDefault="00F4549C" w:rsidP="00F4549C">
      <w:pPr>
        <w:rPr>
          <w:rFonts w:asciiTheme="minorHAnsi" w:hAnsiTheme="minorHAnsi" w:cstheme="minorHAnsi"/>
          <w:sz w:val="18"/>
          <w:szCs w:val="18"/>
        </w:rPr>
      </w:pPr>
    </w:p>
    <w:p w:rsidR="00897E73" w:rsidRPr="00897E73" w:rsidRDefault="00897E73" w:rsidP="00897E73">
      <w:pPr>
        <w:shd w:val="clear" w:color="auto" w:fill="BFBFBF" w:themeFill="background1" w:themeFillShade="BF"/>
        <w:tabs>
          <w:tab w:val="left" w:pos="709"/>
        </w:tabs>
        <w:jc w:val="both"/>
        <w:rPr>
          <w:rFonts w:asciiTheme="minorHAnsi" w:hAnsiTheme="minorHAnsi" w:cstheme="minorHAnsi"/>
          <w:b/>
          <w:sz w:val="18"/>
          <w:szCs w:val="18"/>
        </w:rPr>
      </w:pPr>
      <w:r>
        <w:rPr>
          <w:rFonts w:asciiTheme="minorHAnsi" w:hAnsiTheme="minorHAnsi" w:cstheme="minorHAnsi"/>
          <w:b/>
          <w:sz w:val="18"/>
          <w:szCs w:val="18"/>
        </w:rPr>
        <w:t>Verslag</w:t>
      </w:r>
    </w:p>
    <w:p w:rsidR="00F4549C" w:rsidRPr="00897E73" w:rsidRDefault="00F4549C" w:rsidP="00F4549C">
      <w:pPr>
        <w:rPr>
          <w:rFonts w:asciiTheme="minorHAnsi" w:hAnsiTheme="minorHAnsi" w:cstheme="minorHAnsi"/>
          <w:sz w:val="18"/>
          <w:szCs w:val="18"/>
        </w:rPr>
      </w:pPr>
    </w:p>
    <w:p w:rsidR="001227B6" w:rsidRPr="00897E73" w:rsidRDefault="001227B6" w:rsidP="001227B6">
      <w:pPr>
        <w:pStyle w:val="Lijstalinea"/>
        <w:numPr>
          <w:ilvl w:val="0"/>
          <w:numId w:val="16"/>
        </w:numPr>
        <w:shd w:val="clear" w:color="auto" w:fill="F2F2F2" w:themeFill="background1" w:themeFillShade="F2"/>
        <w:rPr>
          <w:rFonts w:asciiTheme="minorHAnsi" w:hAnsiTheme="minorHAnsi" w:cstheme="minorHAnsi"/>
          <w:sz w:val="18"/>
          <w:szCs w:val="18"/>
        </w:rPr>
      </w:pPr>
      <w:r w:rsidRPr="00897E73">
        <w:rPr>
          <w:rFonts w:asciiTheme="minorHAnsi" w:hAnsiTheme="minorHAnsi" w:cstheme="minorHAnsi"/>
          <w:sz w:val="18"/>
          <w:szCs w:val="18"/>
        </w:rPr>
        <w:t>Inschrijvingsrecht – stand van zaken</w:t>
      </w:r>
    </w:p>
    <w:p w:rsidR="00F4549C" w:rsidRPr="00897E73" w:rsidRDefault="00F4549C" w:rsidP="00F4549C">
      <w:pPr>
        <w:rPr>
          <w:rFonts w:asciiTheme="minorHAnsi" w:hAnsiTheme="minorHAnsi" w:cstheme="minorHAnsi"/>
          <w:sz w:val="18"/>
          <w:szCs w:val="18"/>
        </w:rPr>
      </w:pPr>
    </w:p>
    <w:p w:rsidR="00876B4C" w:rsidRDefault="001227B6" w:rsidP="001227B6">
      <w:pPr>
        <w:rPr>
          <w:rFonts w:asciiTheme="minorHAnsi" w:hAnsiTheme="minorHAnsi" w:cstheme="minorHAnsi"/>
          <w:sz w:val="18"/>
          <w:szCs w:val="18"/>
        </w:rPr>
      </w:pPr>
      <w:r>
        <w:rPr>
          <w:rFonts w:asciiTheme="minorHAnsi" w:hAnsiTheme="minorHAnsi" w:cstheme="minorHAnsi"/>
          <w:sz w:val="18"/>
          <w:szCs w:val="18"/>
        </w:rPr>
        <w:t xml:space="preserve">Na de afspraken rond de periodes en de streefnorm voor dubbele contingentering, werden op het directie-overleg van 21 augustus ook gezamenlijk de </w:t>
      </w:r>
      <w:r w:rsidRPr="00E4721F">
        <w:rPr>
          <w:rFonts w:asciiTheme="minorHAnsi" w:hAnsiTheme="minorHAnsi" w:cstheme="minorHAnsi"/>
          <w:sz w:val="18"/>
          <w:szCs w:val="18"/>
          <w:u w:val="single"/>
        </w:rPr>
        <w:t>capaciteiten</w:t>
      </w:r>
      <w:r>
        <w:rPr>
          <w:rFonts w:asciiTheme="minorHAnsi" w:hAnsiTheme="minorHAnsi" w:cstheme="minorHAnsi"/>
          <w:sz w:val="18"/>
          <w:szCs w:val="18"/>
        </w:rPr>
        <w:t xml:space="preserve"> per vestiging bepaald. Deze zijn nog niet helemaal definitief, t.t.z.</w:t>
      </w:r>
    </w:p>
    <w:p w:rsidR="001227B6" w:rsidRDefault="001227B6" w:rsidP="001227B6">
      <w:pPr>
        <w:pStyle w:val="Lijstalinea"/>
        <w:numPr>
          <w:ilvl w:val="0"/>
          <w:numId w:val="17"/>
        </w:numPr>
        <w:rPr>
          <w:rFonts w:asciiTheme="minorHAnsi" w:hAnsiTheme="minorHAnsi" w:cstheme="minorHAnsi"/>
          <w:sz w:val="18"/>
          <w:szCs w:val="18"/>
        </w:rPr>
      </w:pPr>
      <w:r>
        <w:rPr>
          <w:rFonts w:asciiTheme="minorHAnsi" w:hAnsiTheme="minorHAnsi" w:cstheme="minorHAnsi"/>
          <w:sz w:val="18"/>
          <w:szCs w:val="18"/>
        </w:rPr>
        <w:t xml:space="preserve">In een paar gevallen (Sint-Antoniuscollege en </w:t>
      </w:r>
      <w:proofErr w:type="spellStart"/>
      <w:r>
        <w:rPr>
          <w:rFonts w:asciiTheme="minorHAnsi" w:hAnsiTheme="minorHAnsi" w:cstheme="minorHAnsi"/>
          <w:sz w:val="18"/>
          <w:szCs w:val="18"/>
        </w:rPr>
        <w:t>Sancta</w:t>
      </w:r>
      <w:proofErr w:type="spellEnd"/>
      <w:r>
        <w:rPr>
          <w:rFonts w:asciiTheme="minorHAnsi" w:hAnsiTheme="minorHAnsi" w:cstheme="minorHAnsi"/>
          <w:sz w:val="18"/>
          <w:szCs w:val="18"/>
        </w:rPr>
        <w:t xml:space="preserve"> Maria Lager) </w:t>
      </w:r>
      <w:r w:rsidR="004E2543">
        <w:rPr>
          <w:rFonts w:asciiTheme="minorHAnsi" w:hAnsiTheme="minorHAnsi" w:cstheme="minorHAnsi"/>
          <w:sz w:val="18"/>
          <w:szCs w:val="18"/>
        </w:rPr>
        <w:t>gaat het administratief om verschillende scholen en moeten de getallen nog uitgesplitst worden per instellingsnummer</w:t>
      </w:r>
    </w:p>
    <w:p w:rsidR="004E2543" w:rsidRDefault="00EB69C7" w:rsidP="001227B6">
      <w:pPr>
        <w:pStyle w:val="Lijstalinea"/>
        <w:numPr>
          <w:ilvl w:val="0"/>
          <w:numId w:val="17"/>
        </w:numPr>
        <w:rPr>
          <w:rFonts w:asciiTheme="minorHAnsi" w:hAnsiTheme="minorHAnsi" w:cstheme="minorHAnsi"/>
          <w:sz w:val="18"/>
          <w:szCs w:val="18"/>
        </w:rPr>
      </w:pPr>
      <w:r>
        <w:rPr>
          <w:rFonts w:asciiTheme="minorHAnsi" w:hAnsiTheme="minorHAnsi" w:cstheme="minorHAnsi"/>
          <w:sz w:val="18"/>
          <w:szCs w:val="18"/>
        </w:rPr>
        <w:lastRenderedPageBreak/>
        <w:t xml:space="preserve">In het geval van de vestiging Sint-Pieter van basisschool </w:t>
      </w:r>
      <w:proofErr w:type="spellStart"/>
      <w:r>
        <w:rPr>
          <w:rFonts w:asciiTheme="minorHAnsi" w:hAnsiTheme="minorHAnsi" w:cstheme="minorHAnsi"/>
          <w:sz w:val="18"/>
          <w:szCs w:val="18"/>
        </w:rPr>
        <w:t>Glorieux</w:t>
      </w:r>
      <w:proofErr w:type="spellEnd"/>
      <w:r>
        <w:rPr>
          <w:rFonts w:asciiTheme="minorHAnsi" w:hAnsiTheme="minorHAnsi" w:cstheme="minorHAnsi"/>
          <w:sz w:val="18"/>
          <w:szCs w:val="18"/>
        </w:rPr>
        <w:t xml:space="preserve"> dient nog een definitieve beslissing genomen te worden de doorstroming van kleuter naar lager:</w:t>
      </w:r>
    </w:p>
    <w:p w:rsidR="00950F94" w:rsidRDefault="00EB69C7" w:rsidP="00EB69C7">
      <w:pPr>
        <w:pStyle w:val="Lijstalinea"/>
        <w:numPr>
          <w:ilvl w:val="1"/>
          <w:numId w:val="17"/>
        </w:numPr>
        <w:rPr>
          <w:rFonts w:asciiTheme="minorHAnsi" w:hAnsiTheme="minorHAnsi" w:cstheme="minorHAnsi"/>
          <w:sz w:val="18"/>
          <w:szCs w:val="18"/>
        </w:rPr>
      </w:pPr>
      <w:r>
        <w:rPr>
          <w:rFonts w:asciiTheme="minorHAnsi" w:hAnsiTheme="minorHAnsi" w:cstheme="minorHAnsi"/>
          <w:sz w:val="18"/>
          <w:szCs w:val="18"/>
        </w:rPr>
        <w:t>Ofwel wordt de capaciteit van het eerste leerjaar aangepast aan de verwachte uitstroom van het derde kleuter (</w:t>
      </w:r>
      <w:r w:rsidR="00950F94">
        <w:rPr>
          <w:rFonts w:asciiTheme="minorHAnsi" w:hAnsiTheme="minorHAnsi" w:cstheme="minorHAnsi"/>
          <w:sz w:val="18"/>
          <w:szCs w:val="18"/>
        </w:rPr>
        <w:t>desnoods kan de capaciteit ook later verhoogd worden, mits akkoord van het LOP)</w:t>
      </w:r>
    </w:p>
    <w:p w:rsidR="00950F94" w:rsidRDefault="00950F94" w:rsidP="00EB69C7">
      <w:pPr>
        <w:pStyle w:val="Lijstalinea"/>
        <w:numPr>
          <w:ilvl w:val="1"/>
          <w:numId w:val="17"/>
        </w:numPr>
        <w:rPr>
          <w:rFonts w:asciiTheme="minorHAnsi" w:hAnsiTheme="minorHAnsi" w:cstheme="minorHAnsi"/>
          <w:sz w:val="18"/>
          <w:szCs w:val="18"/>
        </w:rPr>
      </w:pPr>
      <w:r>
        <w:rPr>
          <w:rFonts w:asciiTheme="minorHAnsi" w:hAnsiTheme="minorHAnsi" w:cstheme="minorHAnsi"/>
          <w:sz w:val="18"/>
          <w:szCs w:val="18"/>
        </w:rPr>
        <w:t xml:space="preserve">Ofwel kiest de school voor een </w:t>
      </w:r>
      <w:proofErr w:type="spellStart"/>
      <w:r>
        <w:rPr>
          <w:rFonts w:asciiTheme="minorHAnsi" w:hAnsiTheme="minorHAnsi" w:cstheme="minorHAnsi"/>
          <w:sz w:val="18"/>
          <w:szCs w:val="18"/>
        </w:rPr>
        <w:t>herinschrijving</w:t>
      </w:r>
      <w:proofErr w:type="spellEnd"/>
      <w:r>
        <w:rPr>
          <w:rFonts w:asciiTheme="minorHAnsi" w:hAnsiTheme="minorHAnsi" w:cstheme="minorHAnsi"/>
          <w:sz w:val="18"/>
          <w:szCs w:val="18"/>
        </w:rPr>
        <w:t xml:space="preserve"> tussen kleuter en lager, maar</w:t>
      </w:r>
    </w:p>
    <w:p w:rsidR="00950F94" w:rsidRDefault="00950F94" w:rsidP="00950F94">
      <w:pPr>
        <w:pStyle w:val="Lijstalinea"/>
        <w:numPr>
          <w:ilvl w:val="2"/>
          <w:numId w:val="17"/>
        </w:numPr>
        <w:rPr>
          <w:rFonts w:asciiTheme="minorHAnsi" w:hAnsiTheme="minorHAnsi" w:cstheme="minorHAnsi"/>
          <w:sz w:val="18"/>
          <w:szCs w:val="18"/>
        </w:rPr>
      </w:pPr>
      <w:r>
        <w:rPr>
          <w:rFonts w:asciiTheme="minorHAnsi" w:hAnsiTheme="minorHAnsi" w:cstheme="minorHAnsi"/>
          <w:sz w:val="18"/>
          <w:szCs w:val="18"/>
        </w:rPr>
        <w:t>Dan hebben ouders van leerlingen die er nu zitten geen voorrang</w:t>
      </w:r>
    </w:p>
    <w:p w:rsidR="00950F94" w:rsidRDefault="00950F94" w:rsidP="00950F94">
      <w:pPr>
        <w:pStyle w:val="Lijstalinea"/>
        <w:numPr>
          <w:ilvl w:val="2"/>
          <w:numId w:val="17"/>
        </w:numPr>
        <w:rPr>
          <w:rFonts w:asciiTheme="minorHAnsi" w:hAnsiTheme="minorHAnsi" w:cstheme="minorHAnsi"/>
          <w:sz w:val="18"/>
          <w:szCs w:val="18"/>
        </w:rPr>
      </w:pPr>
      <w:r>
        <w:rPr>
          <w:rFonts w:asciiTheme="minorHAnsi" w:hAnsiTheme="minorHAnsi" w:cstheme="minorHAnsi"/>
          <w:sz w:val="18"/>
          <w:szCs w:val="18"/>
        </w:rPr>
        <w:t xml:space="preserve">De </w:t>
      </w:r>
      <w:proofErr w:type="spellStart"/>
      <w:r>
        <w:rPr>
          <w:rFonts w:asciiTheme="minorHAnsi" w:hAnsiTheme="minorHAnsi" w:cstheme="minorHAnsi"/>
          <w:sz w:val="18"/>
          <w:szCs w:val="18"/>
        </w:rPr>
        <w:t>herinschrijving</w:t>
      </w:r>
      <w:proofErr w:type="spellEnd"/>
      <w:r>
        <w:rPr>
          <w:rFonts w:asciiTheme="minorHAnsi" w:hAnsiTheme="minorHAnsi" w:cstheme="minorHAnsi"/>
          <w:sz w:val="18"/>
          <w:szCs w:val="18"/>
        </w:rPr>
        <w:t xml:space="preserve"> moet gebeuren op het niveau van de school, het geldt dus ook voor de hoofdschool</w:t>
      </w:r>
    </w:p>
    <w:p w:rsidR="00EB69C7" w:rsidRPr="001227B6" w:rsidRDefault="00950F94" w:rsidP="00950F94">
      <w:pPr>
        <w:pStyle w:val="Lijstalinea"/>
        <w:numPr>
          <w:ilvl w:val="2"/>
          <w:numId w:val="17"/>
        </w:numPr>
        <w:rPr>
          <w:rFonts w:asciiTheme="minorHAnsi" w:hAnsiTheme="minorHAnsi" w:cstheme="minorHAnsi"/>
          <w:sz w:val="18"/>
          <w:szCs w:val="18"/>
        </w:rPr>
      </w:pPr>
      <w:r>
        <w:rPr>
          <w:rFonts w:asciiTheme="minorHAnsi" w:hAnsiTheme="minorHAnsi" w:cstheme="minorHAnsi"/>
          <w:sz w:val="18"/>
          <w:szCs w:val="18"/>
        </w:rPr>
        <w:t>Dan moet dit zo spoedig mogelijk meegedeeld worden aan de ouders van de zittende leerlingen (dit had eigenlijk al in het schoolreglement moeten staan)</w:t>
      </w:r>
    </w:p>
    <w:p w:rsidR="001227B6" w:rsidRDefault="001227B6" w:rsidP="001227B6">
      <w:pPr>
        <w:rPr>
          <w:rFonts w:asciiTheme="minorHAnsi" w:hAnsiTheme="minorHAnsi" w:cstheme="minorHAnsi"/>
          <w:sz w:val="18"/>
          <w:szCs w:val="18"/>
        </w:rPr>
      </w:pPr>
    </w:p>
    <w:p w:rsidR="001227B6" w:rsidRDefault="0064383E" w:rsidP="001227B6">
      <w:pPr>
        <w:rPr>
          <w:rFonts w:asciiTheme="minorHAnsi" w:hAnsiTheme="minorHAnsi" w:cstheme="minorHAnsi"/>
          <w:sz w:val="18"/>
          <w:szCs w:val="18"/>
        </w:rPr>
      </w:pPr>
      <w:r>
        <w:rPr>
          <w:rFonts w:asciiTheme="minorHAnsi" w:hAnsiTheme="minorHAnsi" w:cstheme="minorHAnsi"/>
          <w:sz w:val="18"/>
          <w:szCs w:val="18"/>
        </w:rPr>
        <w:t>De capaciteit wordt in de meeste scholen vrij hoog gelegd. Samen genomen lijkt er in elk geval ruim voldoende plaats om alle leerlingen basisonderwijs voor Ronse op te vangen. Niettemin wordt herinnerd aan de bevolkingscijfers die op een sterke natuurlijke aangroei wijzen en op het feit dat Ronse twee jaar geleden door de Vlaamse overheid werd aangesproken om de lokale capaciteit  op middellange termijn te onderzoeken (op grond van de snelle groei van de instroom tijdens de 10 schooljaren daarvoor), . De gemeente zal het initiatief nemen om dit onderzoek terug op te starten.</w:t>
      </w:r>
    </w:p>
    <w:p w:rsidR="0064383E" w:rsidRDefault="0064383E" w:rsidP="001227B6">
      <w:pPr>
        <w:rPr>
          <w:rFonts w:asciiTheme="minorHAnsi" w:hAnsiTheme="minorHAnsi" w:cstheme="minorHAnsi"/>
          <w:sz w:val="18"/>
          <w:szCs w:val="18"/>
        </w:rPr>
      </w:pPr>
    </w:p>
    <w:p w:rsidR="0064383E" w:rsidRDefault="00402B9E" w:rsidP="001227B6">
      <w:pPr>
        <w:rPr>
          <w:rFonts w:asciiTheme="minorHAnsi" w:hAnsiTheme="minorHAnsi" w:cstheme="minorHAnsi"/>
          <w:sz w:val="18"/>
          <w:szCs w:val="18"/>
        </w:rPr>
      </w:pPr>
      <w:r>
        <w:rPr>
          <w:rFonts w:asciiTheme="minorHAnsi" w:hAnsiTheme="minorHAnsi" w:cstheme="minorHAnsi"/>
          <w:sz w:val="18"/>
          <w:szCs w:val="18"/>
        </w:rPr>
        <w:t xml:space="preserve">Los van die problematiek worden de capaciteitsgegevens, evenals de andere LOP-afspraken die gemaakt zijn in het kader van inschrijvingsbeleid, overgemaakt aan het nieuwe stadsbestuur. </w:t>
      </w:r>
    </w:p>
    <w:p w:rsidR="00402B9E" w:rsidRDefault="00402B9E" w:rsidP="001227B6">
      <w:pPr>
        <w:rPr>
          <w:rFonts w:asciiTheme="minorHAnsi" w:hAnsiTheme="minorHAnsi" w:cstheme="minorHAnsi"/>
          <w:sz w:val="18"/>
          <w:szCs w:val="18"/>
        </w:rPr>
      </w:pPr>
    </w:p>
    <w:p w:rsidR="00402B9E" w:rsidRDefault="00402B9E" w:rsidP="001227B6">
      <w:pPr>
        <w:rPr>
          <w:rFonts w:asciiTheme="minorHAnsi" w:hAnsiTheme="minorHAnsi" w:cstheme="minorHAnsi"/>
          <w:sz w:val="18"/>
          <w:szCs w:val="18"/>
        </w:rPr>
      </w:pPr>
      <w:r>
        <w:rPr>
          <w:rFonts w:asciiTheme="minorHAnsi" w:hAnsiTheme="minorHAnsi" w:cstheme="minorHAnsi"/>
          <w:sz w:val="18"/>
          <w:szCs w:val="18"/>
        </w:rPr>
        <w:t xml:space="preserve">Er worden geen preventieve afspraken gemaakt rond </w:t>
      </w:r>
      <w:r w:rsidRPr="00E4721F">
        <w:rPr>
          <w:rFonts w:asciiTheme="minorHAnsi" w:hAnsiTheme="minorHAnsi" w:cstheme="minorHAnsi"/>
          <w:sz w:val="18"/>
          <w:szCs w:val="18"/>
          <w:u w:val="single"/>
        </w:rPr>
        <w:t>capaciteitsverhoging</w:t>
      </w:r>
      <w:r>
        <w:rPr>
          <w:rFonts w:asciiTheme="minorHAnsi" w:hAnsiTheme="minorHAnsi" w:cstheme="minorHAnsi"/>
          <w:sz w:val="18"/>
          <w:szCs w:val="18"/>
        </w:rPr>
        <w:t>. Als er een vraag tot capaciteitsverhoging komt, wordt deze behandeld binnen het Dagelijks Bestuur. Indien nodig wordt een Dagelijks Bestuur ad hoc samengeroepen.</w:t>
      </w:r>
    </w:p>
    <w:p w:rsidR="001227B6" w:rsidRDefault="001227B6" w:rsidP="001227B6">
      <w:pPr>
        <w:rPr>
          <w:rFonts w:asciiTheme="minorHAnsi" w:hAnsiTheme="minorHAnsi" w:cstheme="minorHAnsi"/>
          <w:sz w:val="18"/>
          <w:szCs w:val="18"/>
        </w:rPr>
      </w:pPr>
    </w:p>
    <w:p w:rsidR="001227B6" w:rsidRDefault="00E4721F" w:rsidP="001227B6">
      <w:pPr>
        <w:rPr>
          <w:rFonts w:asciiTheme="minorHAnsi" w:hAnsiTheme="minorHAnsi" w:cstheme="minorHAnsi"/>
          <w:sz w:val="18"/>
          <w:szCs w:val="18"/>
        </w:rPr>
      </w:pPr>
      <w:r>
        <w:rPr>
          <w:rFonts w:asciiTheme="minorHAnsi" w:hAnsiTheme="minorHAnsi" w:cstheme="minorHAnsi"/>
          <w:sz w:val="18"/>
          <w:szCs w:val="18"/>
        </w:rPr>
        <w:t xml:space="preserve">Wat nu aan de orde is, is de </w:t>
      </w:r>
      <w:r w:rsidRPr="00E4721F">
        <w:rPr>
          <w:rFonts w:asciiTheme="minorHAnsi" w:hAnsiTheme="minorHAnsi" w:cstheme="minorHAnsi"/>
          <w:sz w:val="18"/>
          <w:szCs w:val="18"/>
          <w:u w:val="single"/>
        </w:rPr>
        <w:t>communicatie</w:t>
      </w:r>
      <w:r>
        <w:rPr>
          <w:rFonts w:asciiTheme="minorHAnsi" w:hAnsiTheme="minorHAnsi" w:cstheme="minorHAnsi"/>
          <w:sz w:val="18"/>
          <w:szCs w:val="18"/>
        </w:rPr>
        <w:t xml:space="preserve"> van het nieuwe inschrijvingsbeleid. We onderscheiden:</w:t>
      </w:r>
    </w:p>
    <w:p w:rsidR="001227B6" w:rsidRDefault="00E4721F" w:rsidP="00E4721F">
      <w:pPr>
        <w:ind w:left="708"/>
        <w:rPr>
          <w:rFonts w:asciiTheme="minorHAnsi" w:hAnsiTheme="minorHAnsi" w:cstheme="minorHAnsi"/>
          <w:sz w:val="18"/>
          <w:szCs w:val="18"/>
        </w:rPr>
      </w:pPr>
      <w:r>
        <w:rPr>
          <w:rFonts w:asciiTheme="minorHAnsi" w:hAnsiTheme="minorHAnsi" w:cstheme="minorHAnsi"/>
          <w:sz w:val="18"/>
          <w:szCs w:val="18"/>
        </w:rPr>
        <w:t>(1) communicatie via diverse media</w:t>
      </w:r>
    </w:p>
    <w:p w:rsidR="00E4721F" w:rsidRDefault="00E4721F" w:rsidP="00E4721F">
      <w:pPr>
        <w:ind w:left="708"/>
        <w:rPr>
          <w:rFonts w:asciiTheme="minorHAnsi" w:hAnsiTheme="minorHAnsi" w:cstheme="minorHAnsi"/>
          <w:sz w:val="18"/>
          <w:szCs w:val="18"/>
        </w:rPr>
      </w:pPr>
      <w:r>
        <w:rPr>
          <w:rFonts w:asciiTheme="minorHAnsi" w:hAnsiTheme="minorHAnsi" w:cstheme="minorHAnsi"/>
          <w:sz w:val="18"/>
          <w:szCs w:val="18"/>
        </w:rPr>
        <w:t>(2) mondelinge communicatie</w:t>
      </w:r>
    </w:p>
    <w:p w:rsidR="001227B6" w:rsidRDefault="001227B6" w:rsidP="001227B6">
      <w:pPr>
        <w:rPr>
          <w:rFonts w:asciiTheme="minorHAnsi" w:hAnsiTheme="minorHAnsi" w:cstheme="minorHAnsi"/>
          <w:sz w:val="18"/>
          <w:szCs w:val="18"/>
        </w:rPr>
      </w:pPr>
    </w:p>
    <w:p w:rsidR="00E4721F" w:rsidRPr="00E4721F" w:rsidRDefault="00E4721F" w:rsidP="00E4721F">
      <w:pPr>
        <w:rPr>
          <w:rFonts w:asciiTheme="minorHAnsi" w:hAnsiTheme="minorHAnsi" w:cstheme="minorHAnsi"/>
          <w:i/>
          <w:sz w:val="18"/>
          <w:szCs w:val="18"/>
        </w:rPr>
      </w:pPr>
      <w:r w:rsidRPr="00E4721F">
        <w:rPr>
          <w:rFonts w:asciiTheme="minorHAnsi" w:hAnsiTheme="minorHAnsi" w:cstheme="minorHAnsi"/>
          <w:i/>
          <w:sz w:val="18"/>
          <w:szCs w:val="18"/>
        </w:rPr>
        <w:t>(1) Communicatie via diverse media</w:t>
      </w:r>
    </w:p>
    <w:p w:rsidR="001227B6" w:rsidRDefault="001227B6" w:rsidP="001227B6">
      <w:pPr>
        <w:rPr>
          <w:rFonts w:asciiTheme="minorHAnsi" w:hAnsiTheme="minorHAnsi" w:cstheme="minorHAnsi"/>
          <w:sz w:val="18"/>
          <w:szCs w:val="18"/>
        </w:rPr>
      </w:pPr>
    </w:p>
    <w:p w:rsidR="001227B6" w:rsidRDefault="00E4721F" w:rsidP="00E4721F">
      <w:pPr>
        <w:pStyle w:val="Lijstalinea"/>
        <w:numPr>
          <w:ilvl w:val="0"/>
          <w:numId w:val="18"/>
        </w:numPr>
        <w:rPr>
          <w:rFonts w:asciiTheme="minorHAnsi" w:hAnsiTheme="minorHAnsi" w:cstheme="minorHAnsi"/>
          <w:sz w:val="18"/>
          <w:szCs w:val="18"/>
        </w:rPr>
      </w:pPr>
      <w:r>
        <w:rPr>
          <w:rFonts w:asciiTheme="minorHAnsi" w:hAnsiTheme="minorHAnsi" w:cstheme="minorHAnsi"/>
          <w:sz w:val="18"/>
          <w:szCs w:val="18"/>
        </w:rPr>
        <w:t>Brochure</w:t>
      </w:r>
      <w:r w:rsidR="00601179">
        <w:rPr>
          <w:rFonts w:asciiTheme="minorHAnsi" w:hAnsiTheme="minorHAnsi" w:cstheme="minorHAnsi"/>
          <w:sz w:val="18"/>
          <w:szCs w:val="18"/>
        </w:rPr>
        <w:t>, fiche, folder</w:t>
      </w:r>
    </w:p>
    <w:p w:rsidR="00E4721F" w:rsidRDefault="00E4721F" w:rsidP="00E4721F">
      <w:pPr>
        <w:pStyle w:val="Lijstalinea"/>
        <w:numPr>
          <w:ilvl w:val="1"/>
          <w:numId w:val="18"/>
        </w:numPr>
        <w:rPr>
          <w:rFonts w:asciiTheme="minorHAnsi" w:hAnsiTheme="minorHAnsi" w:cstheme="minorHAnsi"/>
          <w:sz w:val="18"/>
          <w:szCs w:val="18"/>
        </w:rPr>
      </w:pPr>
      <w:r>
        <w:rPr>
          <w:rFonts w:asciiTheme="minorHAnsi" w:hAnsiTheme="minorHAnsi" w:cstheme="minorHAnsi"/>
          <w:sz w:val="18"/>
          <w:szCs w:val="18"/>
        </w:rPr>
        <w:t xml:space="preserve">De Vlaamse overheid stelt een </w:t>
      </w:r>
      <w:r w:rsidRPr="00601179">
        <w:rPr>
          <w:rFonts w:asciiTheme="minorHAnsi" w:hAnsiTheme="minorHAnsi" w:cstheme="minorHAnsi"/>
          <w:b/>
          <w:sz w:val="18"/>
          <w:szCs w:val="18"/>
        </w:rPr>
        <w:t>brochure</w:t>
      </w:r>
      <w:r>
        <w:rPr>
          <w:rFonts w:asciiTheme="minorHAnsi" w:hAnsiTheme="minorHAnsi" w:cstheme="minorHAnsi"/>
          <w:sz w:val="18"/>
          <w:szCs w:val="18"/>
        </w:rPr>
        <w:t xml:space="preserve"> ter beschikking - gratis te bestellen via het LOP - over de nieuwe regelgeving</w:t>
      </w:r>
      <w:r w:rsidR="00911B54">
        <w:rPr>
          <w:rFonts w:asciiTheme="minorHAnsi" w:hAnsiTheme="minorHAnsi" w:cstheme="minorHAnsi"/>
          <w:sz w:val="18"/>
          <w:szCs w:val="18"/>
        </w:rPr>
        <w:t xml:space="preserve">. De brochure is opgevat in vraagvorm en is geschreven in een toegankelijke taal. De verschillende niveaus en types van onderwijs worden erin samengenomen. De brochure zal een extra flap bevatten waarin een </w:t>
      </w:r>
      <w:r w:rsidR="00911B54" w:rsidRPr="00601179">
        <w:rPr>
          <w:rFonts w:asciiTheme="minorHAnsi" w:hAnsiTheme="minorHAnsi" w:cstheme="minorHAnsi"/>
          <w:b/>
          <w:sz w:val="18"/>
          <w:szCs w:val="18"/>
        </w:rPr>
        <w:t>fiche</w:t>
      </w:r>
      <w:r w:rsidR="00911B54">
        <w:rPr>
          <w:rFonts w:asciiTheme="minorHAnsi" w:hAnsiTheme="minorHAnsi" w:cstheme="minorHAnsi"/>
          <w:sz w:val="18"/>
          <w:szCs w:val="18"/>
        </w:rPr>
        <w:t xml:space="preserve"> met praktische info per gemeente kan gestopt worden, o.a. de tijdlijn met de inschrijvingsperiodes en de gegevens voor lokale info of contact. Ook die fiche wordt door </w:t>
      </w:r>
      <w:proofErr w:type="spellStart"/>
      <w:r w:rsidR="00911B54">
        <w:rPr>
          <w:rFonts w:asciiTheme="minorHAnsi" w:hAnsiTheme="minorHAnsi" w:cstheme="minorHAnsi"/>
          <w:sz w:val="18"/>
          <w:szCs w:val="18"/>
        </w:rPr>
        <w:t>AgODi</w:t>
      </w:r>
      <w:proofErr w:type="spellEnd"/>
      <w:r w:rsidR="00911B54">
        <w:rPr>
          <w:rFonts w:asciiTheme="minorHAnsi" w:hAnsiTheme="minorHAnsi" w:cstheme="minorHAnsi"/>
          <w:sz w:val="18"/>
          <w:szCs w:val="18"/>
        </w:rPr>
        <w:t xml:space="preserve"> gratis aangeboden.</w:t>
      </w:r>
    </w:p>
    <w:p w:rsidR="00911B54" w:rsidRDefault="00911B54" w:rsidP="00E4721F">
      <w:pPr>
        <w:pStyle w:val="Lijstalinea"/>
        <w:numPr>
          <w:ilvl w:val="1"/>
          <w:numId w:val="18"/>
        </w:numPr>
        <w:rPr>
          <w:rFonts w:asciiTheme="minorHAnsi" w:hAnsiTheme="minorHAnsi" w:cstheme="minorHAnsi"/>
          <w:sz w:val="18"/>
          <w:szCs w:val="18"/>
        </w:rPr>
      </w:pPr>
      <w:r>
        <w:rPr>
          <w:rFonts w:asciiTheme="minorHAnsi" w:hAnsiTheme="minorHAnsi" w:cstheme="minorHAnsi"/>
          <w:sz w:val="18"/>
          <w:szCs w:val="18"/>
        </w:rPr>
        <w:t xml:space="preserve">Het LOP Ronse Basis kiest ervoor om toch ook een </w:t>
      </w:r>
      <w:r w:rsidRPr="00601179">
        <w:rPr>
          <w:rFonts w:asciiTheme="minorHAnsi" w:hAnsiTheme="minorHAnsi" w:cstheme="minorHAnsi"/>
          <w:b/>
          <w:sz w:val="18"/>
          <w:szCs w:val="18"/>
        </w:rPr>
        <w:t>lokale folder</w:t>
      </w:r>
      <w:r>
        <w:rPr>
          <w:rFonts w:asciiTheme="minorHAnsi" w:hAnsiTheme="minorHAnsi" w:cstheme="minorHAnsi"/>
          <w:sz w:val="18"/>
          <w:szCs w:val="18"/>
        </w:rPr>
        <w:t xml:space="preserve"> te maken. Die folder zal meer beknopt zijn, zeer praktisch gericht en alleen toegespitst op het gewoon basisonderwijs</w:t>
      </w:r>
      <w:r w:rsidR="00B34347">
        <w:rPr>
          <w:rFonts w:asciiTheme="minorHAnsi" w:hAnsiTheme="minorHAnsi" w:cstheme="minorHAnsi"/>
          <w:sz w:val="18"/>
          <w:szCs w:val="18"/>
        </w:rPr>
        <w:t>. Hierover werd eind vorig schooljaar reeds overlegd met Samenlevingsopbouw, resulterend in het ontwerp dat reeds werd verspreid en ook bij dit verslag nog eens in bijlage gaat. Na de nodige feedback door de leden van het DB zal een werkgroep op 16 okt (om 13.30u) de definitieve vorm vastleggen. In de loop van november moet de gedrukte folder klaar zijn.</w:t>
      </w:r>
    </w:p>
    <w:p w:rsidR="00601179" w:rsidRDefault="00601179" w:rsidP="00601179">
      <w:pPr>
        <w:pStyle w:val="Lijstalinea"/>
        <w:numPr>
          <w:ilvl w:val="0"/>
          <w:numId w:val="18"/>
        </w:numPr>
        <w:rPr>
          <w:rFonts w:asciiTheme="minorHAnsi" w:hAnsiTheme="minorHAnsi" w:cstheme="minorHAnsi"/>
          <w:sz w:val="18"/>
          <w:szCs w:val="18"/>
        </w:rPr>
      </w:pPr>
      <w:r>
        <w:rPr>
          <w:rFonts w:asciiTheme="minorHAnsi" w:hAnsiTheme="minorHAnsi" w:cstheme="minorHAnsi"/>
          <w:sz w:val="18"/>
          <w:szCs w:val="18"/>
        </w:rPr>
        <w:t>Infopanelen</w:t>
      </w:r>
    </w:p>
    <w:p w:rsidR="00601179" w:rsidRDefault="00601179" w:rsidP="00601179">
      <w:pPr>
        <w:pStyle w:val="Lijstalinea"/>
        <w:numPr>
          <w:ilvl w:val="1"/>
          <w:numId w:val="18"/>
        </w:numPr>
        <w:rPr>
          <w:rFonts w:asciiTheme="minorHAnsi" w:hAnsiTheme="minorHAnsi" w:cstheme="minorHAnsi"/>
          <w:sz w:val="18"/>
          <w:szCs w:val="18"/>
        </w:rPr>
      </w:pPr>
      <w:r>
        <w:rPr>
          <w:rFonts w:asciiTheme="minorHAnsi" w:hAnsiTheme="minorHAnsi" w:cstheme="minorHAnsi"/>
          <w:sz w:val="18"/>
          <w:szCs w:val="18"/>
        </w:rPr>
        <w:t xml:space="preserve">Aan elke schoolpoort kan een </w:t>
      </w:r>
      <w:r w:rsidRPr="00BC3218">
        <w:rPr>
          <w:rFonts w:asciiTheme="minorHAnsi" w:hAnsiTheme="minorHAnsi" w:cstheme="minorHAnsi"/>
          <w:b/>
          <w:sz w:val="18"/>
          <w:szCs w:val="18"/>
        </w:rPr>
        <w:t>infopaneel</w:t>
      </w:r>
      <w:r>
        <w:rPr>
          <w:rFonts w:asciiTheme="minorHAnsi" w:hAnsiTheme="minorHAnsi" w:cstheme="minorHAnsi"/>
          <w:sz w:val="18"/>
          <w:szCs w:val="18"/>
        </w:rPr>
        <w:t xml:space="preserve"> geïnstalleerd worden met zeer praktische info, bv. de tijdlijn. De panelen moeten zo opgevat zijn dat de info elk jaar opnieuw aangepast kan worden. Over dit concept wordt nog nagedacht.</w:t>
      </w:r>
    </w:p>
    <w:p w:rsidR="00601179" w:rsidRDefault="00601179" w:rsidP="00601179">
      <w:pPr>
        <w:pStyle w:val="Lijstalinea"/>
        <w:numPr>
          <w:ilvl w:val="0"/>
          <w:numId w:val="18"/>
        </w:numPr>
        <w:rPr>
          <w:rFonts w:asciiTheme="minorHAnsi" w:hAnsiTheme="minorHAnsi" w:cstheme="minorHAnsi"/>
          <w:sz w:val="18"/>
          <w:szCs w:val="18"/>
        </w:rPr>
      </w:pPr>
      <w:proofErr w:type="spellStart"/>
      <w:r>
        <w:rPr>
          <w:rFonts w:asciiTheme="minorHAnsi" w:hAnsiTheme="minorHAnsi" w:cstheme="minorHAnsi"/>
          <w:sz w:val="18"/>
          <w:szCs w:val="18"/>
        </w:rPr>
        <w:t>Infoblad</w:t>
      </w:r>
      <w:proofErr w:type="spellEnd"/>
      <w:r>
        <w:rPr>
          <w:rFonts w:asciiTheme="minorHAnsi" w:hAnsiTheme="minorHAnsi" w:cstheme="minorHAnsi"/>
          <w:sz w:val="18"/>
          <w:szCs w:val="18"/>
        </w:rPr>
        <w:t xml:space="preserve"> van de gemeente</w:t>
      </w:r>
    </w:p>
    <w:p w:rsidR="00601179" w:rsidRDefault="00601179" w:rsidP="00601179">
      <w:pPr>
        <w:pStyle w:val="Lijstalinea"/>
        <w:numPr>
          <w:ilvl w:val="1"/>
          <w:numId w:val="18"/>
        </w:numPr>
        <w:rPr>
          <w:rFonts w:asciiTheme="minorHAnsi" w:hAnsiTheme="minorHAnsi" w:cstheme="minorHAnsi"/>
          <w:sz w:val="18"/>
          <w:szCs w:val="18"/>
        </w:rPr>
      </w:pPr>
      <w:r>
        <w:rPr>
          <w:rFonts w:asciiTheme="minorHAnsi" w:hAnsiTheme="minorHAnsi" w:cstheme="minorHAnsi"/>
          <w:sz w:val="18"/>
          <w:szCs w:val="18"/>
        </w:rPr>
        <w:t xml:space="preserve">Praktische lokale info over het inschrijvingsbeleid wordt opgenomen in de </w:t>
      </w:r>
      <w:r w:rsidRPr="00BC3218">
        <w:rPr>
          <w:rFonts w:asciiTheme="minorHAnsi" w:hAnsiTheme="minorHAnsi" w:cstheme="minorHAnsi"/>
          <w:b/>
          <w:sz w:val="18"/>
          <w:szCs w:val="18"/>
        </w:rPr>
        <w:t>stadsbrochure</w:t>
      </w:r>
      <w:r>
        <w:rPr>
          <w:rFonts w:asciiTheme="minorHAnsi" w:hAnsiTheme="minorHAnsi" w:cstheme="minorHAnsi"/>
          <w:sz w:val="18"/>
          <w:szCs w:val="18"/>
        </w:rPr>
        <w:t xml:space="preserve"> </w:t>
      </w:r>
      <w:r>
        <w:rPr>
          <w:rFonts w:asciiTheme="minorHAnsi" w:hAnsiTheme="minorHAnsi" w:cstheme="minorHAnsi"/>
          <w:i/>
          <w:sz w:val="18"/>
          <w:szCs w:val="18"/>
        </w:rPr>
        <w:t>Inzicht</w:t>
      </w:r>
      <w:r>
        <w:rPr>
          <w:rFonts w:asciiTheme="minorHAnsi" w:hAnsiTheme="minorHAnsi" w:cstheme="minorHAnsi"/>
          <w:sz w:val="18"/>
          <w:szCs w:val="18"/>
        </w:rPr>
        <w:t xml:space="preserve"> </w:t>
      </w:r>
    </w:p>
    <w:p w:rsidR="00601179" w:rsidRDefault="00601179" w:rsidP="00601179">
      <w:pPr>
        <w:pStyle w:val="Lijstalinea"/>
        <w:numPr>
          <w:ilvl w:val="0"/>
          <w:numId w:val="18"/>
        </w:numPr>
        <w:rPr>
          <w:rFonts w:asciiTheme="minorHAnsi" w:hAnsiTheme="minorHAnsi" w:cstheme="minorHAnsi"/>
          <w:sz w:val="18"/>
          <w:szCs w:val="18"/>
        </w:rPr>
      </w:pPr>
      <w:r>
        <w:rPr>
          <w:rFonts w:asciiTheme="minorHAnsi" w:hAnsiTheme="minorHAnsi" w:cstheme="minorHAnsi"/>
          <w:sz w:val="18"/>
          <w:szCs w:val="18"/>
        </w:rPr>
        <w:t>Websites</w:t>
      </w:r>
    </w:p>
    <w:p w:rsidR="00BC3218" w:rsidRDefault="00601179" w:rsidP="00601179">
      <w:pPr>
        <w:pStyle w:val="Lijstalinea"/>
        <w:numPr>
          <w:ilvl w:val="1"/>
          <w:numId w:val="18"/>
        </w:numPr>
        <w:rPr>
          <w:rFonts w:asciiTheme="minorHAnsi" w:hAnsiTheme="minorHAnsi" w:cstheme="minorHAnsi"/>
          <w:sz w:val="18"/>
          <w:szCs w:val="18"/>
        </w:rPr>
      </w:pPr>
      <w:r>
        <w:rPr>
          <w:rFonts w:asciiTheme="minorHAnsi" w:hAnsiTheme="minorHAnsi" w:cstheme="minorHAnsi"/>
          <w:sz w:val="18"/>
          <w:szCs w:val="18"/>
        </w:rPr>
        <w:t xml:space="preserve">Op de </w:t>
      </w:r>
      <w:r w:rsidRPr="00BC3218">
        <w:rPr>
          <w:rFonts w:asciiTheme="minorHAnsi" w:hAnsiTheme="minorHAnsi" w:cstheme="minorHAnsi"/>
          <w:b/>
          <w:sz w:val="18"/>
          <w:szCs w:val="18"/>
        </w:rPr>
        <w:t xml:space="preserve">website van </w:t>
      </w:r>
      <w:r w:rsidR="00BC3218" w:rsidRPr="00BC3218">
        <w:rPr>
          <w:rFonts w:asciiTheme="minorHAnsi" w:hAnsiTheme="minorHAnsi" w:cstheme="minorHAnsi"/>
          <w:b/>
          <w:sz w:val="18"/>
          <w:szCs w:val="18"/>
        </w:rPr>
        <w:t xml:space="preserve">het </w:t>
      </w:r>
      <w:r w:rsidRPr="00BC3218">
        <w:rPr>
          <w:rFonts w:asciiTheme="minorHAnsi" w:hAnsiTheme="minorHAnsi" w:cstheme="minorHAnsi"/>
          <w:b/>
          <w:sz w:val="18"/>
          <w:szCs w:val="18"/>
        </w:rPr>
        <w:t>ministerie Onderwijs</w:t>
      </w:r>
      <w:r>
        <w:rPr>
          <w:rFonts w:asciiTheme="minorHAnsi" w:hAnsiTheme="minorHAnsi" w:cstheme="minorHAnsi"/>
          <w:sz w:val="18"/>
          <w:szCs w:val="18"/>
        </w:rPr>
        <w:t xml:space="preserve"> zal uitgebreid informatie worden gegeven over het Vlaamse inschrijvingsbeleid. Die website zal ook links bevatten naar </w:t>
      </w:r>
      <w:r w:rsidR="00BC3218">
        <w:rPr>
          <w:rFonts w:asciiTheme="minorHAnsi" w:hAnsiTheme="minorHAnsi" w:cstheme="minorHAnsi"/>
          <w:sz w:val="18"/>
          <w:szCs w:val="18"/>
        </w:rPr>
        <w:t>elke gemeente</w:t>
      </w:r>
      <w:r>
        <w:rPr>
          <w:rFonts w:asciiTheme="minorHAnsi" w:hAnsiTheme="minorHAnsi" w:cstheme="minorHAnsi"/>
          <w:sz w:val="18"/>
          <w:szCs w:val="18"/>
        </w:rPr>
        <w:t>.</w:t>
      </w:r>
      <w:r w:rsidR="00BC3218">
        <w:rPr>
          <w:rFonts w:asciiTheme="minorHAnsi" w:hAnsiTheme="minorHAnsi" w:cstheme="minorHAnsi"/>
          <w:sz w:val="18"/>
          <w:szCs w:val="18"/>
        </w:rPr>
        <w:t xml:space="preserve"> Wie die link volgt komt terecht op de hogergenoemde fiche met praktische info.</w:t>
      </w:r>
    </w:p>
    <w:p w:rsidR="00601179" w:rsidRDefault="00BC3218" w:rsidP="00601179">
      <w:pPr>
        <w:pStyle w:val="Lijstalinea"/>
        <w:numPr>
          <w:ilvl w:val="1"/>
          <w:numId w:val="18"/>
        </w:numPr>
        <w:rPr>
          <w:rFonts w:asciiTheme="minorHAnsi" w:hAnsiTheme="minorHAnsi" w:cstheme="minorHAnsi"/>
          <w:sz w:val="18"/>
          <w:szCs w:val="18"/>
        </w:rPr>
      </w:pPr>
      <w:r>
        <w:rPr>
          <w:rFonts w:asciiTheme="minorHAnsi" w:hAnsiTheme="minorHAnsi" w:cstheme="minorHAnsi"/>
          <w:sz w:val="18"/>
          <w:szCs w:val="18"/>
        </w:rPr>
        <w:t xml:space="preserve">Op de </w:t>
      </w:r>
      <w:r w:rsidRPr="00BC3218">
        <w:rPr>
          <w:rFonts w:asciiTheme="minorHAnsi" w:hAnsiTheme="minorHAnsi" w:cstheme="minorHAnsi"/>
          <w:b/>
          <w:sz w:val="18"/>
          <w:szCs w:val="18"/>
        </w:rPr>
        <w:t>website van stad Ronse</w:t>
      </w:r>
      <w:r>
        <w:rPr>
          <w:rFonts w:asciiTheme="minorHAnsi" w:hAnsiTheme="minorHAnsi" w:cstheme="minorHAnsi"/>
          <w:sz w:val="18"/>
          <w:szCs w:val="18"/>
        </w:rPr>
        <w:t xml:space="preserve"> komt de lokale info. De wijze waarop (lokale folder, tijdlijn…) valt nog te bespreken.</w:t>
      </w:r>
    </w:p>
    <w:p w:rsidR="00BC3218" w:rsidRDefault="00BC3218" w:rsidP="00601179">
      <w:pPr>
        <w:pStyle w:val="Lijstalinea"/>
        <w:numPr>
          <w:ilvl w:val="1"/>
          <w:numId w:val="18"/>
        </w:numPr>
        <w:rPr>
          <w:rFonts w:asciiTheme="minorHAnsi" w:hAnsiTheme="minorHAnsi" w:cstheme="minorHAnsi"/>
          <w:sz w:val="18"/>
          <w:szCs w:val="18"/>
        </w:rPr>
      </w:pPr>
      <w:r>
        <w:rPr>
          <w:rFonts w:asciiTheme="minorHAnsi" w:hAnsiTheme="minorHAnsi" w:cstheme="minorHAnsi"/>
          <w:sz w:val="18"/>
          <w:szCs w:val="18"/>
        </w:rPr>
        <w:lastRenderedPageBreak/>
        <w:t xml:space="preserve">Ook de </w:t>
      </w:r>
      <w:r w:rsidRPr="00BC3218">
        <w:rPr>
          <w:rFonts w:asciiTheme="minorHAnsi" w:hAnsiTheme="minorHAnsi" w:cstheme="minorHAnsi"/>
          <w:b/>
          <w:sz w:val="18"/>
          <w:szCs w:val="18"/>
        </w:rPr>
        <w:t>schoolwebsites</w:t>
      </w:r>
      <w:r>
        <w:rPr>
          <w:rFonts w:asciiTheme="minorHAnsi" w:hAnsiTheme="minorHAnsi" w:cstheme="minorHAnsi"/>
          <w:sz w:val="18"/>
          <w:szCs w:val="18"/>
        </w:rPr>
        <w:t xml:space="preserve"> kunnen de lokale info overnemen. De wijze waarop (lokale folder, tijdlijn…) valt nog te bespreken.</w:t>
      </w:r>
    </w:p>
    <w:p w:rsidR="00BC3218" w:rsidRDefault="00BC3218" w:rsidP="00BC3218">
      <w:pPr>
        <w:pStyle w:val="Lijstalinea"/>
        <w:numPr>
          <w:ilvl w:val="0"/>
          <w:numId w:val="18"/>
        </w:numPr>
        <w:rPr>
          <w:rFonts w:asciiTheme="minorHAnsi" w:hAnsiTheme="minorHAnsi" w:cstheme="minorHAnsi"/>
          <w:sz w:val="18"/>
          <w:szCs w:val="18"/>
        </w:rPr>
      </w:pPr>
      <w:r>
        <w:rPr>
          <w:rFonts w:asciiTheme="minorHAnsi" w:hAnsiTheme="minorHAnsi" w:cstheme="minorHAnsi"/>
          <w:sz w:val="18"/>
          <w:szCs w:val="18"/>
        </w:rPr>
        <w:t>Brief aan ouders</w:t>
      </w:r>
    </w:p>
    <w:p w:rsidR="00BC3218" w:rsidRDefault="00BC3218" w:rsidP="00BC3218">
      <w:pPr>
        <w:pStyle w:val="Lijstalinea"/>
        <w:numPr>
          <w:ilvl w:val="1"/>
          <w:numId w:val="18"/>
        </w:numPr>
        <w:rPr>
          <w:rFonts w:asciiTheme="minorHAnsi" w:hAnsiTheme="minorHAnsi" w:cstheme="minorHAnsi"/>
          <w:sz w:val="18"/>
          <w:szCs w:val="18"/>
        </w:rPr>
      </w:pPr>
      <w:r>
        <w:rPr>
          <w:rFonts w:asciiTheme="minorHAnsi" w:hAnsiTheme="minorHAnsi" w:cstheme="minorHAnsi"/>
          <w:sz w:val="18"/>
          <w:szCs w:val="18"/>
        </w:rPr>
        <w:t xml:space="preserve">De meest dringend te bereiken doelgroep zijn de ouders van broers en zussen, want zij schrijven reeds in februari in. Deze groep is het gemakkelijkst te bereiken via de scholen zelf. Het LOP doet een voorzet voor een </w:t>
      </w:r>
      <w:r w:rsidRPr="00BC3218">
        <w:rPr>
          <w:rFonts w:asciiTheme="minorHAnsi" w:hAnsiTheme="minorHAnsi" w:cstheme="minorHAnsi"/>
          <w:b/>
          <w:sz w:val="18"/>
          <w:szCs w:val="18"/>
        </w:rPr>
        <w:t>brief</w:t>
      </w:r>
      <w:r>
        <w:rPr>
          <w:rFonts w:asciiTheme="minorHAnsi" w:hAnsiTheme="minorHAnsi" w:cstheme="minorHAnsi"/>
          <w:sz w:val="18"/>
          <w:szCs w:val="18"/>
        </w:rPr>
        <w:t xml:space="preserve"> die de scholen kunnen meegeven aan de ouders. Ook dit wordt besproken op de werkgroep van 16 oktober.</w:t>
      </w:r>
    </w:p>
    <w:p w:rsidR="00BC3218" w:rsidRDefault="00BC3218" w:rsidP="00BC3218">
      <w:pPr>
        <w:rPr>
          <w:rFonts w:asciiTheme="minorHAnsi" w:hAnsiTheme="minorHAnsi" w:cstheme="minorHAnsi"/>
          <w:sz w:val="18"/>
          <w:szCs w:val="18"/>
        </w:rPr>
      </w:pPr>
    </w:p>
    <w:p w:rsidR="00BC3218" w:rsidRPr="00F26171" w:rsidRDefault="00BC3218" w:rsidP="00BC3218">
      <w:pPr>
        <w:rPr>
          <w:rFonts w:asciiTheme="minorHAnsi" w:hAnsiTheme="minorHAnsi" w:cstheme="minorHAnsi"/>
          <w:i/>
          <w:sz w:val="18"/>
          <w:szCs w:val="18"/>
        </w:rPr>
      </w:pPr>
      <w:r w:rsidRPr="00F26171">
        <w:rPr>
          <w:rFonts w:asciiTheme="minorHAnsi" w:hAnsiTheme="minorHAnsi" w:cstheme="minorHAnsi"/>
          <w:i/>
          <w:sz w:val="18"/>
          <w:szCs w:val="18"/>
        </w:rPr>
        <w:t>(2) Mondelinge communicatie</w:t>
      </w:r>
    </w:p>
    <w:p w:rsidR="00BC3218" w:rsidRDefault="00BC3218" w:rsidP="00BC3218">
      <w:pPr>
        <w:rPr>
          <w:rFonts w:asciiTheme="minorHAnsi" w:hAnsiTheme="minorHAnsi" w:cstheme="minorHAnsi"/>
          <w:sz w:val="18"/>
          <w:szCs w:val="18"/>
        </w:rPr>
      </w:pPr>
    </w:p>
    <w:p w:rsidR="00BC3218" w:rsidRDefault="00BC3218" w:rsidP="00BC3218">
      <w:pPr>
        <w:rPr>
          <w:rFonts w:asciiTheme="minorHAnsi" w:hAnsiTheme="minorHAnsi" w:cstheme="minorHAnsi"/>
          <w:sz w:val="18"/>
          <w:szCs w:val="18"/>
        </w:rPr>
      </w:pPr>
      <w:r>
        <w:rPr>
          <w:rFonts w:asciiTheme="minorHAnsi" w:hAnsiTheme="minorHAnsi" w:cstheme="minorHAnsi"/>
          <w:sz w:val="18"/>
          <w:szCs w:val="18"/>
        </w:rPr>
        <w:t>De instanties die het nauwste contact hebben met ouders zijn:</w:t>
      </w:r>
    </w:p>
    <w:p w:rsidR="00BC3218" w:rsidRDefault="00BC3218" w:rsidP="00BC3218">
      <w:pPr>
        <w:pStyle w:val="Lijstalinea"/>
        <w:numPr>
          <w:ilvl w:val="0"/>
          <w:numId w:val="19"/>
        </w:numPr>
        <w:rPr>
          <w:rFonts w:asciiTheme="minorHAnsi" w:hAnsiTheme="minorHAnsi" w:cstheme="minorHAnsi"/>
          <w:sz w:val="18"/>
          <w:szCs w:val="18"/>
        </w:rPr>
      </w:pPr>
      <w:r>
        <w:rPr>
          <w:rFonts w:asciiTheme="minorHAnsi" w:hAnsiTheme="minorHAnsi" w:cstheme="minorHAnsi"/>
          <w:sz w:val="18"/>
          <w:szCs w:val="18"/>
        </w:rPr>
        <w:t>De scholen</w:t>
      </w:r>
    </w:p>
    <w:p w:rsidR="00BC3218" w:rsidRDefault="00BC3218" w:rsidP="00BC3218">
      <w:pPr>
        <w:pStyle w:val="Lijstalinea"/>
        <w:numPr>
          <w:ilvl w:val="0"/>
          <w:numId w:val="19"/>
        </w:numPr>
        <w:rPr>
          <w:rFonts w:asciiTheme="minorHAnsi" w:hAnsiTheme="minorHAnsi" w:cstheme="minorHAnsi"/>
          <w:sz w:val="18"/>
          <w:szCs w:val="18"/>
        </w:rPr>
      </w:pPr>
      <w:r>
        <w:rPr>
          <w:rFonts w:asciiTheme="minorHAnsi" w:hAnsiTheme="minorHAnsi" w:cstheme="minorHAnsi"/>
          <w:sz w:val="18"/>
          <w:szCs w:val="18"/>
        </w:rPr>
        <w:t xml:space="preserve">De </w:t>
      </w:r>
      <w:proofErr w:type="spellStart"/>
      <w:r>
        <w:rPr>
          <w:rFonts w:asciiTheme="minorHAnsi" w:hAnsiTheme="minorHAnsi" w:cstheme="minorHAnsi"/>
          <w:sz w:val="18"/>
          <w:szCs w:val="18"/>
        </w:rPr>
        <w:t>CLB’s</w:t>
      </w:r>
      <w:proofErr w:type="spellEnd"/>
    </w:p>
    <w:p w:rsidR="00BC3218" w:rsidRDefault="00497849" w:rsidP="00BC3218">
      <w:pPr>
        <w:pStyle w:val="Lijstalinea"/>
        <w:numPr>
          <w:ilvl w:val="0"/>
          <w:numId w:val="19"/>
        </w:numPr>
        <w:rPr>
          <w:rFonts w:asciiTheme="minorHAnsi" w:hAnsiTheme="minorHAnsi" w:cstheme="minorHAnsi"/>
          <w:sz w:val="18"/>
          <w:szCs w:val="18"/>
        </w:rPr>
      </w:pPr>
      <w:r>
        <w:rPr>
          <w:rFonts w:asciiTheme="minorHAnsi" w:hAnsiTheme="minorHAnsi" w:cstheme="minorHAnsi"/>
          <w:sz w:val="18"/>
          <w:szCs w:val="18"/>
        </w:rPr>
        <w:t>Kind &amp; Gezin</w:t>
      </w:r>
    </w:p>
    <w:p w:rsidR="00497849" w:rsidRDefault="00497849" w:rsidP="00BC3218">
      <w:pPr>
        <w:pStyle w:val="Lijstalinea"/>
        <w:numPr>
          <w:ilvl w:val="0"/>
          <w:numId w:val="19"/>
        </w:numPr>
        <w:rPr>
          <w:rFonts w:asciiTheme="minorHAnsi" w:hAnsiTheme="minorHAnsi" w:cstheme="minorHAnsi"/>
          <w:sz w:val="18"/>
          <w:szCs w:val="18"/>
        </w:rPr>
      </w:pPr>
      <w:r>
        <w:rPr>
          <w:rFonts w:asciiTheme="minorHAnsi" w:hAnsiTheme="minorHAnsi" w:cstheme="minorHAnsi"/>
          <w:sz w:val="18"/>
          <w:szCs w:val="18"/>
        </w:rPr>
        <w:t>Samenlevingsopbouw</w:t>
      </w:r>
    </w:p>
    <w:p w:rsidR="00497849" w:rsidRDefault="00497849" w:rsidP="00BC3218">
      <w:pPr>
        <w:pStyle w:val="Lijstalinea"/>
        <w:numPr>
          <w:ilvl w:val="0"/>
          <w:numId w:val="19"/>
        </w:numPr>
        <w:rPr>
          <w:rFonts w:asciiTheme="minorHAnsi" w:hAnsiTheme="minorHAnsi" w:cstheme="minorHAnsi"/>
          <w:sz w:val="18"/>
          <w:szCs w:val="18"/>
        </w:rPr>
      </w:pPr>
      <w:r>
        <w:rPr>
          <w:rFonts w:asciiTheme="minorHAnsi" w:hAnsiTheme="minorHAnsi" w:cstheme="minorHAnsi"/>
          <w:sz w:val="18"/>
          <w:szCs w:val="18"/>
        </w:rPr>
        <w:t>De Vrolijke Kring</w:t>
      </w:r>
    </w:p>
    <w:p w:rsidR="00497849" w:rsidRDefault="00497849" w:rsidP="00BC3218">
      <w:pPr>
        <w:pStyle w:val="Lijstalinea"/>
        <w:numPr>
          <w:ilvl w:val="0"/>
          <w:numId w:val="19"/>
        </w:numPr>
        <w:rPr>
          <w:rFonts w:asciiTheme="minorHAnsi" w:hAnsiTheme="minorHAnsi" w:cstheme="minorHAnsi"/>
          <w:sz w:val="18"/>
          <w:szCs w:val="18"/>
        </w:rPr>
      </w:pPr>
      <w:r>
        <w:rPr>
          <w:rFonts w:asciiTheme="minorHAnsi" w:hAnsiTheme="minorHAnsi" w:cstheme="minorHAnsi"/>
          <w:sz w:val="18"/>
          <w:szCs w:val="18"/>
        </w:rPr>
        <w:t>Sociaal Huis</w:t>
      </w:r>
    </w:p>
    <w:p w:rsidR="00497849" w:rsidRPr="00BC3218" w:rsidRDefault="00497849" w:rsidP="00BC3218">
      <w:pPr>
        <w:pStyle w:val="Lijstalinea"/>
        <w:numPr>
          <w:ilvl w:val="0"/>
          <w:numId w:val="19"/>
        </w:numPr>
        <w:rPr>
          <w:rFonts w:asciiTheme="minorHAnsi" w:hAnsiTheme="minorHAnsi" w:cstheme="minorHAnsi"/>
          <w:sz w:val="18"/>
          <w:szCs w:val="18"/>
        </w:rPr>
      </w:pPr>
      <w:r>
        <w:rPr>
          <w:rFonts w:asciiTheme="minorHAnsi" w:hAnsiTheme="minorHAnsi" w:cstheme="minorHAnsi"/>
          <w:sz w:val="18"/>
          <w:szCs w:val="18"/>
        </w:rPr>
        <w:t>stadsdiensten</w:t>
      </w:r>
    </w:p>
    <w:p w:rsidR="001227B6" w:rsidRDefault="001227B6" w:rsidP="001227B6">
      <w:pPr>
        <w:rPr>
          <w:rFonts w:asciiTheme="minorHAnsi" w:hAnsiTheme="minorHAnsi" w:cstheme="minorHAnsi"/>
          <w:sz w:val="18"/>
          <w:szCs w:val="18"/>
        </w:rPr>
      </w:pPr>
    </w:p>
    <w:p w:rsidR="001227B6" w:rsidRDefault="00497849" w:rsidP="001227B6">
      <w:pPr>
        <w:rPr>
          <w:rFonts w:asciiTheme="minorHAnsi" w:hAnsiTheme="minorHAnsi" w:cstheme="minorHAnsi"/>
          <w:sz w:val="18"/>
          <w:szCs w:val="18"/>
        </w:rPr>
      </w:pPr>
      <w:r>
        <w:rPr>
          <w:rFonts w:asciiTheme="minorHAnsi" w:hAnsiTheme="minorHAnsi" w:cstheme="minorHAnsi"/>
          <w:sz w:val="18"/>
          <w:szCs w:val="18"/>
        </w:rPr>
        <w:t>Het is belangrijk dat al deze partners ouders kunnen inlichten, op vraag en/of proactief. Daarom organiseren we vanuit het LOP infosessies vanaf (half) november. In het  beste geval hebben we dan reeds de lokale folder die als leidraad gebruikt kan worden.</w:t>
      </w:r>
    </w:p>
    <w:p w:rsidR="004362CE" w:rsidRDefault="004362CE" w:rsidP="001227B6">
      <w:pPr>
        <w:rPr>
          <w:rFonts w:asciiTheme="minorHAnsi" w:hAnsiTheme="minorHAnsi" w:cstheme="minorHAnsi"/>
          <w:sz w:val="18"/>
          <w:szCs w:val="18"/>
        </w:rPr>
      </w:pPr>
    </w:p>
    <w:p w:rsidR="00497849" w:rsidRDefault="00497849" w:rsidP="001227B6">
      <w:pPr>
        <w:rPr>
          <w:rFonts w:asciiTheme="minorHAnsi" w:hAnsiTheme="minorHAnsi" w:cstheme="minorHAnsi"/>
          <w:sz w:val="18"/>
          <w:szCs w:val="18"/>
        </w:rPr>
      </w:pPr>
      <w:r>
        <w:rPr>
          <w:rFonts w:asciiTheme="minorHAnsi" w:hAnsiTheme="minorHAnsi" w:cstheme="minorHAnsi"/>
          <w:sz w:val="18"/>
          <w:szCs w:val="18"/>
        </w:rPr>
        <w:t>Het is aan de partners zelf om uit te maken welke medewerkers aan die infosessies deelnemen en hoe zij eventueel gegroepeerd zullen zijn. Zo kunnen scholen kunnen best werken met vaste inschrijvingsteams</w:t>
      </w:r>
      <w:r w:rsidR="00DA1901">
        <w:rPr>
          <w:rFonts w:asciiTheme="minorHAnsi" w:hAnsiTheme="minorHAnsi" w:cstheme="minorHAnsi"/>
          <w:sz w:val="18"/>
          <w:szCs w:val="18"/>
        </w:rPr>
        <w:t xml:space="preserve">, of minstens een verantwoordelijke die </w:t>
      </w:r>
      <w:r w:rsidR="004362CE">
        <w:rPr>
          <w:rFonts w:asciiTheme="minorHAnsi" w:hAnsiTheme="minorHAnsi" w:cstheme="minorHAnsi"/>
          <w:sz w:val="18"/>
          <w:szCs w:val="18"/>
        </w:rPr>
        <w:t>de info verder kan doorgeven aan de medewerkers. In de loop van oktober wo</w:t>
      </w:r>
      <w:r w:rsidR="00F26171">
        <w:rPr>
          <w:rFonts w:asciiTheme="minorHAnsi" w:hAnsiTheme="minorHAnsi" w:cstheme="minorHAnsi"/>
          <w:sz w:val="18"/>
          <w:szCs w:val="18"/>
        </w:rPr>
        <w:t>rden hierover de eerste afspraken gemaakt op initiatief van het LOP.</w:t>
      </w:r>
    </w:p>
    <w:p w:rsidR="001227B6" w:rsidRDefault="001227B6" w:rsidP="001227B6">
      <w:pPr>
        <w:rPr>
          <w:rFonts w:asciiTheme="minorHAnsi" w:hAnsiTheme="minorHAnsi" w:cstheme="minorHAnsi"/>
          <w:sz w:val="18"/>
          <w:szCs w:val="18"/>
        </w:rPr>
      </w:pPr>
    </w:p>
    <w:p w:rsidR="004362CE" w:rsidRDefault="004362CE" w:rsidP="004362CE">
      <w:pPr>
        <w:rPr>
          <w:rFonts w:asciiTheme="minorHAnsi" w:hAnsiTheme="minorHAnsi" w:cstheme="minorHAnsi"/>
          <w:sz w:val="18"/>
          <w:szCs w:val="18"/>
        </w:rPr>
      </w:pPr>
    </w:p>
    <w:p w:rsidR="00F26171" w:rsidRPr="00897E73" w:rsidRDefault="00F26171" w:rsidP="00F26171">
      <w:pPr>
        <w:pStyle w:val="Lijstalinea"/>
        <w:numPr>
          <w:ilvl w:val="0"/>
          <w:numId w:val="16"/>
        </w:numPr>
        <w:shd w:val="clear" w:color="auto" w:fill="F2F2F2" w:themeFill="background1" w:themeFillShade="F2"/>
        <w:rPr>
          <w:rFonts w:asciiTheme="minorHAnsi" w:hAnsiTheme="minorHAnsi" w:cstheme="minorHAnsi"/>
          <w:sz w:val="18"/>
          <w:szCs w:val="18"/>
        </w:rPr>
      </w:pPr>
      <w:r w:rsidRPr="00897E73">
        <w:rPr>
          <w:rFonts w:asciiTheme="minorHAnsi" w:hAnsiTheme="minorHAnsi" w:cstheme="minorHAnsi"/>
          <w:sz w:val="18"/>
          <w:szCs w:val="18"/>
        </w:rPr>
        <w:t>Onthaalonderwijs anderstalige nieuwkomers – stand van zaken</w:t>
      </w:r>
    </w:p>
    <w:p w:rsidR="001227B6" w:rsidRDefault="001227B6" w:rsidP="001227B6">
      <w:pPr>
        <w:rPr>
          <w:rFonts w:asciiTheme="minorHAnsi" w:hAnsiTheme="minorHAnsi" w:cstheme="minorHAnsi"/>
          <w:sz w:val="18"/>
          <w:szCs w:val="18"/>
        </w:rPr>
      </w:pPr>
    </w:p>
    <w:p w:rsidR="001227B6" w:rsidRDefault="00F26171" w:rsidP="00F26171">
      <w:pPr>
        <w:pStyle w:val="Lijstalinea"/>
        <w:numPr>
          <w:ilvl w:val="0"/>
          <w:numId w:val="20"/>
        </w:numPr>
        <w:rPr>
          <w:rFonts w:asciiTheme="minorHAnsi" w:hAnsiTheme="minorHAnsi" w:cstheme="minorHAnsi"/>
          <w:sz w:val="18"/>
          <w:szCs w:val="18"/>
        </w:rPr>
      </w:pPr>
      <w:r>
        <w:rPr>
          <w:rFonts w:asciiTheme="minorHAnsi" w:hAnsiTheme="minorHAnsi" w:cstheme="minorHAnsi"/>
          <w:sz w:val="18"/>
          <w:szCs w:val="18"/>
        </w:rPr>
        <w:t>Momenteel krijgen 16 anderstalige nieuwkomers (AN) onthaalonderwijs in basisschool Decroly: 11 kinderen in het eerste jaar, 5 kinderen in een tweede jaar. In afwachting van 3 extra AN in het eerste jaar financiert de school het onthaalonderwijs deels met uren uit het regulier pakket.</w:t>
      </w:r>
    </w:p>
    <w:p w:rsidR="00A45331" w:rsidRPr="00A45331" w:rsidRDefault="00A45331" w:rsidP="00A45331">
      <w:pPr>
        <w:rPr>
          <w:rFonts w:asciiTheme="minorHAnsi" w:hAnsiTheme="minorHAnsi" w:cstheme="minorHAnsi"/>
          <w:sz w:val="18"/>
          <w:szCs w:val="18"/>
        </w:rPr>
      </w:pPr>
    </w:p>
    <w:p w:rsidR="00F26171" w:rsidRDefault="00F26171" w:rsidP="00F26171">
      <w:pPr>
        <w:pStyle w:val="Lijstalinea"/>
        <w:numPr>
          <w:ilvl w:val="0"/>
          <w:numId w:val="20"/>
        </w:numPr>
        <w:rPr>
          <w:rFonts w:asciiTheme="minorHAnsi" w:hAnsiTheme="minorHAnsi" w:cstheme="minorHAnsi"/>
          <w:sz w:val="18"/>
          <w:szCs w:val="18"/>
        </w:rPr>
      </w:pPr>
      <w:r>
        <w:rPr>
          <w:rFonts w:asciiTheme="minorHAnsi" w:hAnsiTheme="minorHAnsi" w:cstheme="minorHAnsi"/>
          <w:sz w:val="18"/>
          <w:szCs w:val="18"/>
        </w:rPr>
        <w:t>De meeste ex-AN vervolgen hun schoolloopbaan in basisschool Decroly. Het succes van die schoolloopbaan hangt af van meerdere factoren</w:t>
      </w:r>
      <w:r w:rsidR="00A45331">
        <w:rPr>
          <w:rFonts w:asciiTheme="minorHAnsi" w:hAnsiTheme="minorHAnsi" w:cstheme="minorHAnsi"/>
          <w:sz w:val="18"/>
          <w:szCs w:val="18"/>
        </w:rPr>
        <w:t>, vooral</w:t>
      </w:r>
      <w:r>
        <w:rPr>
          <w:rFonts w:asciiTheme="minorHAnsi" w:hAnsiTheme="minorHAnsi" w:cstheme="minorHAnsi"/>
          <w:sz w:val="18"/>
          <w:szCs w:val="18"/>
        </w:rPr>
        <w:t xml:space="preserve"> herkomst en schoolverleden,</w:t>
      </w:r>
      <w:r w:rsidR="00A45331">
        <w:rPr>
          <w:rFonts w:asciiTheme="minorHAnsi" w:hAnsiTheme="minorHAnsi" w:cstheme="minorHAnsi"/>
          <w:sz w:val="18"/>
          <w:szCs w:val="18"/>
        </w:rPr>
        <w:t xml:space="preserve"> en</w:t>
      </w:r>
      <w:r>
        <w:rPr>
          <w:rFonts w:asciiTheme="minorHAnsi" w:hAnsiTheme="minorHAnsi" w:cstheme="minorHAnsi"/>
          <w:sz w:val="18"/>
          <w:szCs w:val="18"/>
        </w:rPr>
        <w:t xml:space="preserve"> moment waarop ze ingestapt zijn</w:t>
      </w:r>
      <w:r w:rsidR="00A45331">
        <w:rPr>
          <w:rFonts w:asciiTheme="minorHAnsi" w:hAnsiTheme="minorHAnsi" w:cstheme="minorHAnsi"/>
          <w:sz w:val="18"/>
          <w:szCs w:val="18"/>
        </w:rPr>
        <w:t>. Voor kinderen die na het derde jaar instappen en kinderen die nauwelijks enige schoolcultuur kennen, is het uiterst moeilijk om de achterstand op te halen. In een aantal gevallen is een doorverwijzing naar het buitengewoon onderwijs niet te vermijden.</w:t>
      </w:r>
    </w:p>
    <w:p w:rsidR="00A45331" w:rsidRPr="00A45331" w:rsidRDefault="00A45331" w:rsidP="00A45331">
      <w:pPr>
        <w:rPr>
          <w:rFonts w:asciiTheme="minorHAnsi" w:hAnsiTheme="minorHAnsi" w:cstheme="minorHAnsi"/>
          <w:sz w:val="18"/>
          <w:szCs w:val="18"/>
        </w:rPr>
      </w:pPr>
    </w:p>
    <w:p w:rsidR="00A45331" w:rsidRPr="00F26171" w:rsidRDefault="00A45331" w:rsidP="00F26171">
      <w:pPr>
        <w:pStyle w:val="Lijstalinea"/>
        <w:numPr>
          <w:ilvl w:val="0"/>
          <w:numId w:val="20"/>
        </w:numPr>
        <w:rPr>
          <w:rFonts w:asciiTheme="minorHAnsi" w:hAnsiTheme="minorHAnsi" w:cstheme="minorHAnsi"/>
          <w:sz w:val="18"/>
          <w:szCs w:val="18"/>
        </w:rPr>
      </w:pPr>
      <w:r>
        <w:rPr>
          <w:rFonts w:asciiTheme="minorHAnsi" w:hAnsiTheme="minorHAnsi" w:cstheme="minorHAnsi"/>
          <w:sz w:val="18"/>
          <w:szCs w:val="18"/>
        </w:rPr>
        <w:t xml:space="preserve">Eddy Desmet bezorgt zo spoedig mogelijk een overzicht van de schoolloopbanen. Voor het secundair onderwijs is deze beperkt tot de leerlingen die doorgestroomd zijn naar het Koninklijk Atheneum Ronse. Leerlingen die naar andere scholen (bv. in Oudenaarde) trekken, verdwijnen momenteel uit beeld. Mits de nodige samenwerking kunnen we in de toekomst proberen om ook voor deze leerlingen zoveel mogelijk gegevens te verzamelen. </w:t>
      </w:r>
    </w:p>
    <w:p w:rsidR="00F26171" w:rsidRDefault="00F26171" w:rsidP="001227B6">
      <w:pPr>
        <w:rPr>
          <w:rFonts w:asciiTheme="minorHAnsi" w:hAnsiTheme="minorHAnsi" w:cstheme="minorHAnsi"/>
          <w:sz w:val="18"/>
          <w:szCs w:val="18"/>
        </w:rPr>
      </w:pPr>
    </w:p>
    <w:p w:rsidR="00F26171" w:rsidRPr="00A45331" w:rsidRDefault="00A45331" w:rsidP="00A45331">
      <w:pPr>
        <w:pStyle w:val="Lijstalinea"/>
        <w:numPr>
          <w:ilvl w:val="0"/>
          <w:numId w:val="20"/>
        </w:numPr>
        <w:rPr>
          <w:rFonts w:asciiTheme="minorHAnsi" w:hAnsiTheme="minorHAnsi" w:cstheme="minorHAnsi"/>
          <w:sz w:val="18"/>
          <w:szCs w:val="18"/>
        </w:rPr>
      </w:pPr>
      <w:r>
        <w:rPr>
          <w:rFonts w:asciiTheme="minorHAnsi" w:hAnsiTheme="minorHAnsi" w:cstheme="minorHAnsi"/>
          <w:sz w:val="18"/>
          <w:szCs w:val="18"/>
        </w:rPr>
        <w:t xml:space="preserve">Met betrekking tot de toeleiding zijn er geen problemen te signaleren. Alle scholen en diensten kennen en volgen de procedure </w:t>
      </w:r>
    </w:p>
    <w:p w:rsidR="00F26171" w:rsidRDefault="00F26171" w:rsidP="001227B6">
      <w:pPr>
        <w:rPr>
          <w:rFonts w:asciiTheme="minorHAnsi" w:hAnsiTheme="minorHAnsi" w:cstheme="minorHAnsi"/>
          <w:sz w:val="18"/>
          <w:szCs w:val="18"/>
        </w:rPr>
      </w:pPr>
    </w:p>
    <w:p w:rsidR="006B4277" w:rsidRDefault="006B4277" w:rsidP="001227B6">
      <w:pPr>
        <w:rPr>
          <w:rFonts w:asciiTheme="minorHAnsi" w:hAnsiTheme="minorHAnsi" w:cstheme="minorHAnsi"/>
          <w:sz w:val="18"/>
          <w:szCs w:val="18"/>
        </w:rPr>
      </w:pPr>
    </w:p>
    <w:p w:rsidR="006B4277" w:rsidRDefault="006B4277" w:rsidP="001227B6">
      <w:pPr>
        <w:rPr>
          <w:rFonts w:asciiTheme="minorHAnsi" w:hAnsiTheme="minorHAnsi" w:cstheme="minorHAnsi"/>
          <w:sz w:val="18"/>
          <w:szCs w:val="18"/>
        </w:rPr>
      </w:pPr>
    </w:p>
    <w:p w:rsidR="002A2C00" w:rsidRPr="00897E73" w:rsidRDefault="002A2C00" w:rsidP="002A2C00">
      <w:pPr>
        <w:pStyle w:val="Lijstalinea"/>
        <w:numPr>
          <w:ilvl w:val="0"/>
          <w:numId w:val="16"/>
        </w:numPr>
        <w:shd w:val="clear" w:color="auto" w:fill="F2F2F2" w:themeFill="background1" w:themeFillShade="F2"/>
        <w:rPr>
          <w:rFonts w:asciiTheme="minorHAnsi" w:hAnsiTheme="minorHAnsi" w:cstheme="minorHAnsi"/>
          <w:sz w:val="18"/>
          <w:szCs w:val="18"/>
        </w:rPr>
      </w:pPr>
      <w:r w:rsidRPr="00897E73">
        <w:rPr>
          <w:rFonts w:asciiTheme="minorHAnsi" w:hAnsiTheme="minorHAnsi" w:cstheme="minorHAnsi"/>
          <w:sz w:val="18"/>
          <w:szCs w:val="18"/>
        </w:rPr>
        <w:t>Voortgangsrapport en voorbereiding beleidsplan 2013-2019</w:t>
      </w:r>
    </w:p>
    <w:p w:rsidR="00F26171" w:rsidRDefault="00F26171" w:rsidP="001227B6">
      <w:pPr>
        <w:rPr>
          <w:rFonts w:asciiTheme="minorHAnsi" w:hAnsiTheme="minorHAnsi" w:cstheme="minorHAnsi"/>
          <w:sz w:val="18"/>
          <w:szCs w:val="18"/>
        </w:rPr>
      </w:pPr>
    </w:p>
    <w:p w:rsidR="002A2C00" w:rsidRDefault="002A2C00" w:rsidP="001227B6">
      <w:pPr>
        <w:rPr>
          <w:rFonts w:asciiTheme="minorHAnsi" w:hAnsiTheme="minorHAnsi" w:cstheme="minorHAnsi"/>
          <w:sz w:val="18"/>
          <w:szCs w:val="18"/>
        </w:rPr>
      </w:pPr>
      <w:r>
        <w:rPr>
          <w:rFonts w:asciiTheme="minorHAnsi" w:hAnsiTheme="minorHAnsi" w:cstheme="minorHAnsi"/>
          <w:sz w:val="18"/>
          <w:szCs w:val="18"/>
        </w:rPr>
        <w:t xml:space="preserve">Het voortgangsrapport, dat op voorhand was doorgestuurd, wordt goedgekeurd. </w:t>
      </w:r>
    </w:p>
    <w:p w:rsidR="003D7AE7" w:rsidRDefault="003D7AE7" w:rsidP="001227B6">
      <w:pPr>
        <w:rPr>
          <w:rFonts w:asciiTheme="minorHAnsi" w:hAnsiTheme="minorHAnsi" w:cstheme="minorHAnsi"/>
          <w:sz w:val="18"/>
          <w:szCs w:val="18"/>
        </w:rPr>
      </w:pPr>
    </w:p>
    <w:p w:rsidR="003D7AE7" w:rsidRDefault="003D7AE7" w:rsidP="001227B6">
      <w:pPr>
        <w:rPr>
          <w:rFonts w:asciiTheme="minorHAnsi" w:hAnsiTheme="minorHAnsi" w:cstheme="minorHAnsi"/>
          <w:sz w:val="18"/>
          <w:szCs w:val="18"/>
        </w:rPr>
      </w:pPr>
      <w:r>
        <w:rPr>
          <w:rFonts w:asciiTheme="minorHAnsi" w:hAnsiTheme="minorHAnsi" w:cstheme="minorHAnsi"/>
          <w:sz w:val="18"/>
          <w:szCs w:val="18"/>
        </w:rPr>
        <w:lastRenderedPageBreak/>
        <w:t xml:space="preserve">Met het oog op de nieuwe beleidsperiode 2013-2019 is het vooral belangrijk om af te stemmen met het lokaal bestuur, dat vanaf januari 2013 een nieuwe beleidsploeg zal kennen. We spreken af om in januari een overleg te organiseren tussen enerzijds de LOP-voorzitter en LOP-deskundige, en anderzijds de (nieuwe) schepen van onderwijs en de bevoegde ambtenaar (Luc </w:t>
      </w:r>
      <w:proofErr w:type="spellStart"/>
      <w:r>
        <w:rPr>
          <w:rFonts w:asciiTheme="minorHAnsi" w:hAnsiTheme="minorHAnsi" w:cstheme="minorHAnsi"/>
          <w:sz w:val="18"/>
          <w:szCs w:val="18"/>
        </w:rPr>
        <w:t>Balcaen</w:t>
      </w:r>
      <w:proofErr w:type="spellEnd"/>
      <w:r>
        <w:rPr>
          <w:rFonts w:asciiTheme="minorHAnsi" w:hAnsiTheme="minorHAnsi" w:cstheme="minorHAnsi"/>
          <w:sz w:val="18"/>
          <w:szCs w:val="18"/>
        </w:rPr>
        <w:t>), om tot taakafspraken te komen</w:t>
      </w:r>
      <w:r w:rsidR="00AC2937">
        <w:rPr>
          <w:rFonts w:asciiTheme="minorHAnsi" w:hAnsiTheme="minorHAnsi" w:cstheme="minorHAnsi"/>
          <w:sz w:val="18"/>
          <w:szCs w:val="18"/>
        </w:rPr>
        <w:t xml:space="preserve"> en in een protocol vast te leggen</w:t>
      </w:r>
      <w:r>
        <w:rPr>
          <w:rFonts w:asciiTheme="minorHAnsi" w:hAnsiTheme="minorHAnsi" w:cstheme="minorHAnsi"/>
          <w:sz w:val="18"/>
          <w:szCs w:val="18"/>
        </w:rPr>
        <w:t xml:space="preserve">. Het is vooral belangrijk te weten welke taken het lokaal bestuur wil opnemen in het kader van het onderwijsbeleidsplan. Het LOP zal zich toeleggen op haar decretale taken en eventuele andere, nog braakliggende terreinen. </w:t>
      </w:r>
    </w:p>
    <w:p w:rsidR="003D7AE7" w:rsidRDefault="003D7AE7" w:rsidP="001227B6">
      <w:pPr>
        <w:rPr>
          <w:rFonts w:asciiTheme="minorHAnsi" w:hAnsiTheme="minorHAnsi" w:cstheme="minorHAnsi"/>
          <w:sz w:val="18"/>
          <w:szCs w:val="18"/>
        </w:rPr>
      </w:pPr>
    </w:p>
    <w:p w:rsidR="003D7AE7" w:rsidRDefault="003D7AE7" w:rsidP="001227B6">
      <w:pPr>
        <w:rPr>
          <w:rFonts w:asciiTheme="minorHAnsi" w:hAnsiTheme="minorHAnsi" w:cstheme="minorHAnsi"/>
          <w:sz w:val="18"/>
          <w:szCs w:val="18"/>
        </w:rPr>
      </w:pPr>
      <w:r>
        <w:rPr>
          <w:rFonts w:asciiTheme="minorHAnsi" w:hAnsiTheme="minorHAnsi" w:cstheme="minorHAnsi"/>
          <w:sz w:val="18"/>
          <w:szCs w:val="18"/>
        </w:rPr>
        <w:t>De volgende (en laatste) bijeenkomst rond het onderwijsbeleidsplan is 22 oktober. Eind november zal de onderwijsbeleidsnota klaar zijn. De bedoeling is dat de nota nog voor de kerst bekrachtigd wordt door het stadsbestuur.</w:t>
      </w:r>
    </w:p>
    <w:p w:rsidR="003D7AE7" w:rsidRDefault="003D7AE7" w:rsidP="001227B6">
      <w:pPr>
        <w:rPr>
          <w:rFonts w:asciiTheme="minorHAnsi" w:hAnsiTheme="minorHAnsi" w:cstheme="minorHAnsi"/>
          <w:sz w:val="18"/>
          <w:szCs w:val="18"/>
        </w:rPr>
      </w:pPr>
    </w:p>
    <w:p w:rsidR="003D7AE7" w:rsidRDefault="009D0DA6" w:rsidP="001227B6">
      <w:pPr>
        <w:rPr>
          <w:rFonts w:asciiTheme="minorHAnsi" w:hAnsiTheme="minorHAnsi" w:cstheme="minorHAnsi"/>
          <w:sz w:val="18"/>
          <w:szCs w:val="18"/>
        </w:rPr>
      </w:pPr>
      <w:r>
        <w:rPr>
          <w:rFonts w:asciiTheme="minorHAnsi" w:hAnsiTheme="minorHAnsi" w:cstheme="minorHAnsi"/>
          <w:sz w:val="18"/>
          <w:szCs w:val="18"/>
        </w:rPr>
        <w:t xml:space="preserve">In het kader van het onderwijsbeleidsplan meldt Nadia de behoefte aan een tolkendienst. Die nood wordt ook op andere </w:t>
      </w:r>
      <w:proofErr w:type="spellStart"/>
      <w:r>
        <w:rPr>
          <w:rFonts w:asciiTheme="minorHAnsi" w:hAnsiTheme="minorHAnsi" w:cstheme="minorHAnsi"/>
          <w:sz w:val="18"/>
          <w:szCs w:val="18"/>
        </w:rPr>
        <w:t>plaasten</w:t>
      </w:r>
      <w:proofErr w:type="spellEnd"/>
      <w:r>
        <w:rPr>
          <w:rFonts w:asciiTheme="minorHAnsi" w:hAnsiTheme="minorHAnsi" w:cstheme="minorHAnsi"/>
          <w:sz w:val="18"/>
          <w:szCs w:val="18"/>
        </w:rPr>
        <w:t xml:space="preserve"> (bv. Geraardsbergen) gemeld en er is het geslonken aanbod vanuit de Provincie. Mogelijk kan dit lokaal opgenomen worden, in een haalbare vorm (bv. zitdagen) en eventueel in samenwerking met andere gemeenten. De vraag zal worden meegenomen </w:t>
      </w:r>
      <w:r w:rsidR="005A02C3">
        <w:rPr>
          <w:rFonts w:asciiTheme="minorHAnsi" w:hAnsiTheme="minorHAnsi" w:cstheme="minorHAnsi"/>
          <w:sz w:val="18"/>
          <w:szCs w:val="18"/>
        </w:rPr>
        <w:t>naar</w:t>
      </w:r>
      <w:r>
        <w:rPr>
          <w:rFonts w:asciiTheme="minorHAnsi" w:hAnsiTheme="minorHAnsi" w:cstheme="minorHAnsi"/>
          <w:sz w:val="18"/>
          <w:szCs w:val="18"/>
        </w:rPr>
        <w:t xml:space="preserve"> het  </w:t>
      </w:r>
      <w:r w:rsidR="005A02C3">
        <w:rPr>
          <w:rFonts w:asciiTheme="minorHAnsi" w:hAnsiTheme="minorHAnsi" w:cstheme="minorHAnsi"/>
          <w:sz w:val="18"/>
          <w:szCs w:val="18"/>
        </w:rPr>
        <w:t>verdere overleg.</w:t>
      </w:r>
    </w:p>
    <w:p w:rsidR="00F26171" w:rsidRDefault="00F26171" w:rsidP="001227B6">
      <w:pPr>
        <w:rPr>
          <w:rFonts w:asciiTheme="minorHAnsi" w:hAnsiTheme="minorHAnsi" w:cstheme="minorHAnsi"/>
          <w:sz w:val="18"/>
          <w:szCs w:val="18"/>
        </w:rPr>
      </w:pPr>
    </w:p>
    <w:p w:rsidR="00AC2937" w:rsidRDefault="00AC2937" w:rsidP="001227B6">
      <w:pPr>
        <w:rPr>
          <w:rFonts w:asciiTheme="minorHAnsi" w:hAnsiTheme="minorHAnsi" w:cstheme="minorHAnsi"/>
          <w:sz w:val="18"/>
          <w:szCs w:val="18"/>
        </w:rPr>
      </w:pPr>
    </w:p>
    <w:p w:rsidR="005A02C3" w:rsidRPr="00897E73" w:rsidRDefault="005A02C3" w:rsidP="005A02C3">
      <w:pPr>
        <w:pStyle w:val="Lijstalinea"/>
        <w:numPr>
          <w:ilvl w:val="0"/>
          <w:numId w:val="16"/>
        </w:numPr>
        <w:shd w:val="clear" w:color="auto" w:fill="D9D9D9" w:themeFill="background1" w:themeFillShade="D9"/>
        <w:rPr>
          <w:rFonts w:asciiTheme="minorHAnsi" w:hAnsiTheme="minorHAnsi" w:cstheme="minorHAnsi"/>
          <w:sz w:val="18"/>
          <w:szCs w:val="18"/>
        </w:rPr>
      </w:pPr>
      <w:r>
        <w:rPr>
          <w:rFonts w:asciiTheme="minorHAnsi" w:hAnsiTheme="minorHAnsi" w:cstheme="minorHAnsi"/>
          <w:sz w:val="18"/>
          <w:szCs w:val="18"/>
        </w:rPr>
        <w:t>Varia</w:t>
      </w:r>
    </w:p>
    <w:p w:rsidR="00F26171" w:rsidRDefault="00F26171" w:rsidP="001227B6">
      <w:pPr>
        <w:rPr>
          <w:rFonts w:asciiTheme="minorHAnsi" w:hAnsiTheme="minorHAnsi" w:cstheme="minorHAnsi"/>
          <w:sz w:val="18"/>
          <w:szCs w:val="18"/>
        </w:rPr>
      </w:pPr>
    </w:p>
    <w:p w:rsidR="00F26171" w:rsidRDefault="005A02C3" w:rsidP="005A02C3">
      <w:pPr>
        <w:tabs>
          <w:tab w:val="left" w:pos="709"/>
        </w:tabs>
        <w:rPr>
          <w:rFonts w:asciiTheme="minorHAnsi" w:hAnsiTheme="minorHAnsi" w:cstheme="minorHAnsi"/>
          <w:sz w:val="18"/>
          <w:szCs w:val="18"/>
        </w:rPr>
      </w:pPr>
      <w:r>
        <w:rPr>
          <w:rFonts w:asciiTheme="minorHAnsi" w:hAnsiTheme="minorHAnsi" w:cstheme="minorHAnsi"/>
          <w:sz w:val="18"/>
          <w:szCs w:val="18"/>
        </w:rPr>
        <w:t>4.1</w:t>
      </w:r>
      <w:r>
        <w:rPr>
          <w:rFonts w:asciiTheme="minorHAnsi" w:hAnsiTheme="minorHAnsi" w:cstheme="minorHAnsi"/>
          <w:sz w:val="18"/>
          <w:szCs w:val="18"/>
        </w:rPr>
        <w:tab/>
        <w:t xml:space="preserve">Vanuit het schoolbestuur VKORR blijft de interesse bestaan naar een </w:t>
      </w:r>
      <w:r w:rsidRPr="00AC2937">
        <w:rPr>
          <w:rFonts w:asciiTheme="minorHAnsi" w:hAnsiTheme="minorHAnsi" w:cstheme="minorHAnsi"/>
          <w:sz w:val="18"/>
          <w:szCs w:val="18"/>
        </w:rPr>
        <w:t>centraal aanmeldingssysteem</w:t>
      </w:r>
      <w:r w:rsidR="00B306F7" w:rsidRPr="00AC2937">
        <w:rPr>
          <w:rFonts w:asciiTheme="minorHAnsi" w:hAnsiTheme="minorHAnsi" w:cstheme="minorHAnsi"/>
          <w:sz w:val="18"/>
          <w:szCs w:val="18"/>
        </w:rPr>
        <w:t xml:space="preserve"> (CA)</w:t>
      </w:r>
      <w:r w:rsidRPr="00AC2937">
        <w:rPr>
          <w:rFonts w:asciiTheme="minorHAnsi" w:hAnsiTheme="minorHAnsi" w:cstheme="minorHAnsi"/>
          <w:sz w:val="18"/>
          <w:szCs w:val="18"/>
        </w:rPr>
        <w:t>,</w:t>
      </w:r>
      <w:r>
        <w:rPr>
          <w:rFonts w:asciiTheme="minorHAnsi" w:hAnsiTheme="minorHAnsi" w:cstheme="minorHAnsi"/>
          <w:sz w:val="18"/>
          <w:szCs w:val="18"/>
        </w:rPr>
        <w:t xml:space="preserve"> omwille van het transparante en eenvoudige karakter. Bij voorkeur wordt het gedragen door alle directies. </w:t>
      </w:r>
      <w:r w:rsidR="00B306F7">
        <w:rPr>
          <w:rFonts w:asciiTheme="minorHAnsi" w:hAnsiTheme="minorHAnsi" w:cstheme="minorHAnsi"/>
          <w:sz w:val="18"/>
          <w:szCs w:val="18"/>
        </w:rPr>
        <w:t>CA</w:t>
      </w:r>
      <w:r>
        <w:rPr>
          <w:rFonts w:asciiTheme="minorHAnsi" w:hAnsiTheme="minorHAnsi" w:cstheme="minorHAnsi"/>
          <w:sz w:val="18"/>
          <w:szCs w:val="18"/>
        </w:rPr>
        <w:t xml:space="preserve"> komt terug op de LOP-agenda</w:t>
      </w:r>
      <w:r w:rsidR="00B306F7">
        <w:rPr>
          <w:rFonts w:asciiTheme="minorHAnsi" w:hAnsiTheme="minorHAnsi" w:cstheme="minorHAnsi"/>
          <w:sz w:val="18"/>
          <w:szCs w:val="18"/>
        </w:rPr>
        <w:t xml:space="preserve"> in april, wanneer duidelijk is hoe het gelopen is in Oudenaarde (en elders). </w:t>
      </w:r>
    </w:p>
    <w:p w:rsidR="00323A23" w:rsidRDefault="00323A23" w:rsidP="005A02C3">
      <w:pPr>
        <w:tabs>
          <w:tab w:val="left" w:pos="709"/>
        </w:tabs>
        <w:rPr>
          <w:rFonts w:asciiTheme="minorHAnsi" w:hAnsiTheme="minorHAnsi" w:cstheme="minorHAnsi"/>
          <w:sz w:val="18"/>
          <w:szCs w:val="18"/>
        </w:rPr>
      </w:pPr>
    </w:p>
    <w:p w:rsidR="00323A23" w:rsidRPr="005A02C3" w:rsidRDefault="00323A23" w:rsidP="005A02C3">
      <w:pPr>
        <w:tabs>
          <w:tab w:val="left" w:pos="709"/>
        </w:tabs>
        <w:rPr>
          <w:rFonts w:asciiTheme="minorHAnsi" w:hAnsiTheme="minorHAnsi" w:cstheme="minorHAnsi"/>
          <w:sz w:val="18"/>
          <w:szCs w:val="18"/>
        </w:rPr>
      </w:pPr>
      <w:r>
        <w:rPr>
          <w:rFonts w:asciiTheme="minorHAnsi" w:hAnsiTheme="minorHAnsi" w:cstheme="minorHAnsi"/>
          <w:sz w:val="18"/>
          <w:szCs w:val="18"/>
        </w:rPr>
        <w:t>4.2</w:t>
      </w:r>
      <w:r>
        <w:rPr>
          <w:rFonts w:asciiTheme="minorHAnsi" w:hAnsiTheme="minorHAnsi" w:cstheme="minorHAnsi"/>
          <w:sz w:val="18"/>
          <w:szCs w:val="18"/>
        </w:rPr>
        <w:tab/>
        <w:t xml:space="preserve">Katty Vanhoecke vraagt om toe te treden tot het DB namens kleuterschool Decroly. De vraag wordt goedgekeurd. Om de pariteit tussen de netten te respecteren wordt tegelijk aan het VKORR een plaats aangeboden voor een schooldirectie.  </w:t>
      </w:r>
    </w:p>
    <w:p w:rsidR="00F26171" w:rsidRDefault="00F26171" w:rsidP="001227B6">
      <w:pPr>
        <w:rPr>
          <w:rFonts w:asciiTheme="minorHAnsi" w:hAnsiTheme="minorHAnsi" w:cstheme="minorHAnsi"/>
          <w:sz w:val="18"/>
          <w:szCs w:val="18"/>
        </w:rPr>
      </w:pPr>
    </w:p>
    <w:p w:rsidR="00F26171" w:rsidRDefault="00F26171" w:rsidP="001227B6">
      <w:pPr>
        <w:rPr>
          <w:rFonts w:asciiTheme="minorHAnsi" w:hAnsiTheme="minorHAnsi" w:cstheme="minorHAnsi"/>
          <w:sz w:val="18"/>
          <w:szCs w:val="18"/>
        </w:rPr>
      </w:pPr>
    </w:p>
    <w:p w:rsidR="00F26171" w:rsidRDefault="00F26171" w:rsidP="001227B6">
      <w:pPr>
        <w:rPr>
          <w:rFonts w:asciiTheme="minorHAnsi" w:hAnsiTheme="minorHAnsi" w:cstheme="minorHAnsi"/>
          <w:sz w:val="18"/>
          <w:szCs w:val="18"/>
        </w:rPr>
      </w:pPr>
    </w:p>
    <w:p w:rsidR="00F26171" w:rsidRDefault="00F26171" w:rsidP="001227B6">
      <w:pPr>
        <w:rPr>
          <w:rFonts w:asciiTheme="minorHAnsi" w:hAnsiTheme="minorHAnsi" w:cstheme="minorHAnsi"/>
          <w:sz w:val="18"/>
          <w:szCs w:val="18"/>
        </w:rPr>
      </w:pPr>
    </w:p>
    <w:p w:rsidR="00F26171" w:rsidRDefault="00F26171" w:rsidP="001227B6">
      <w:pPr>
        <w:rPr>
          <w:rFonts w:asciiTheme="minorHAnsi" w:hAnsiTheme="minorHAnsi" w:cstheme="minorHAnsi"/>
          <w:sz w:val="18"/>
          <w:szCs w:val="18"/>
        </w:rPr>
      </w:pPr>
    </w:p>
    <w:sectPr w:rsidR="00F26171" w:rsidSect="00F4549C">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2A16"/>
    <w:multiLevelType w:val="hybridMultilevel"/>
    <w:tmpl w:val="AA68EF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6BE62B9"/>
    <w:multiLevelType w:val="hybridMultilevel"/>
    <w:tmpl w:val="1A347B2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136824D1"/>
    <w:multiLevelType w:val="hybridMultilevel"/>
    <w:tmpl w:val="213E908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1FE8369E"/>
    <w:multiLevelType w:val="hybridMultilevel"/>
    <w:tmpl w:val="9678060A"/>
    <w:lvl w:ilvl="0" w:tplc="17BCD8AA">
      <w:numFmt w:val="bullet"/>
      <w:lvlText w:val=""/>
      <w:lvlJc w:val="left"/>
      <w:pPr>
        <w:ind w:left="1440" w:hanging="360"/>
      </w:pPr>
      <w:rPr>
        <w:rFonts w:ascii="Wingdings" w:eastAsiaTheme="minorHAnsi" w:hAnsi="Wingdings" w:cstheme="minorBid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nsid w:val="2F49361A"/>
    <w:multiLevelType w:val="hybridMultilevel"/>
    <w:tmpl w:val="9E68809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B5313BF"/>
    <w:multiLevelType w:val="hybridMultilevel"/>
    <w:tmpl w:val="A4EA4166"/>
    <w:lvl w:ilvl="0" w:tplc="43A46CE0">
      <w:start w:val="496"/>
      <w:numFmt w:val="bullet"/>
      <w:lvlText w:val="-"/>
      <w:lvlJc w:val="left"/>
      <w:pPr>
        <w:ind w:left="360" w:hanging="360"/>
      </w:pPr>
      <w:rPr>
        <w:rFonts w:ascii="Arial" w:eastAsiaTheme="minorHAnsi"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3B6C4FCE"/>
    <w:multiLevelType w:val="hybridMultilevel"/>
    <w:tmpl w:val="969EA518"/>
    <w:lvl w:ilvl="0" w:tplc="43A46CE0">
      <w:start w:val="496"/>
      <w:numFmt w:val="bullet"/>
      <w:lvlText w:val="-"/>
      <w:lvlJc w:val="left"/>
      <w:pPr>
        <w:ind w:left="36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D801FB1"/>
    <w:multiLevelType w:val="hybridMultilevel"/>
    <w:tmpl w:val="9BA478F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5406A94"/>
    <w:multiLevelType w:val="hybridMultilevel"/>
    <w:tmpl w:val="9484278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1">
      <w:start w:val="1"/>
      <w:numFmt w:val="bullet"/>
      <w:lvlText w:val=""/>
      <w:lvlJc w:val="left"/>
      <w:pPr>
        <w:ind w:left="2880" w:hanging="360"/>
      </w:pPr>
      <w:rPr>
        <w:rFonts w:ascii="Symbol" w:hAnsi="Symbol"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47F3080A"/>
    <w:multiLevelType w:val="hybridMultilevel"/>
    <w:tmpl w:val="3B2EC3E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4836766C"/>
    <w:multiLevelType w:val="hybridMultilevel"/>
    <w:tmpl w:val="B1EE9240"/>
    <w:lvl w:ilvl="0" w:tplc="0813000F">
      <w:start w:val="1"/>
      <w:numFmt w:val="decimal"/>
      <w:lvlText w:val="%1."/>
      <w:lvlJc w:val="left"/>
      <w:pPr>
        <w:ind w:left="360" w:hanging="360"/>
      </w:pPr>
    </w:lvl>
    <w:lvl w:ilvl="1" w:tplc="25E4E2AE">
      <w:start w:val="1"/>
      <w:numFmt w:val="decimal"/>
      <w:lvlText w:val="(%2)"/>
      <w:lvlJc w:val="left"/>
      <w:pPr>
        <w:ind w:left="1080" w:hanging="360"/>
      </w:pPr>
      <w:rPr>
        <w:rFonts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nsid w:val="504C2BE1"/>
    <w:multiLevelType w:val="hybridMultilevel"/>
    <w:tmpl w:val="289081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2B07CE1"/>
    <w:multiLevelType w:val="hybridMultilevel"/>
    <w:tmpl w:val="11AAFAE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nsid w:val="562A41B8"/>
    <w:multiLevelType w:val="hybridMultilevel"/>
    <w:tmpl w:val="F5D8E6C0"/>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4">
    <w:nsid w:val="6B7232E1"/>
    <w:multiLevelType w:val="hybridMultilevel"/>
    <w:tmpl w:val="1C844C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70E42BC8"/>
    <w:multiLevelType w:val="hybridMultilevel"/>
    <w:tmpl w:val="E594F7D0"/>
    <w:lvl w:ilvl="0" w:tplc="99D05BB6">
      <w:start w:val="1"/>
      <w:numFmt w:val="decimal"/>
      <w:lvlText w:val="(%1)"/>
      <w:lvlJc w:val="left"/>
      <w:pPr>
        <w:ind w:left="720" w:hanging="360"/>
      </w:pPr>
      <w:rPr>
        <w:rFonts w:ascii="Calibri" w:eastAsia="Calibri" w:hAnsi="Calibri" w:cs="Times New Roman"/>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6">
    <w:nsid w:val="76BB47F0"/>
    <w:multiLevelType w:val="hybridMultilevel"/>
    <w:tmpl w:val="D1EA7B96"/>
    <w:lvl w:ilvl="0" w:tplc="08130001">
      <w:start w:val="1"/>
      <w:numFmt w:val="bullet"/>
      <w:lvlText w:val=""/>
      <w:lvlJc w:val="left"/>
      <w:pPr>
        <w:ind w:left="360" w:hanging="360"/>
      </w:pPr>
      <w:rPr>
        <w:rFonts w:ascii="Symbol" w:hAnsi="Symbol" w:hint="default"/>
        <w:b w:val="0"/>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nsid w:val="7AAA114A"/>
    <w:multiLevelType w:val="hybridMultilevel"/>
    <w:tmpl w:val="1682D0CE"/>
    <w:lvl w:ilvl="0" w:tplc="0813000F">
      <w:start w:val="1"/>
      <w:numFmt w:val="decimal"/>
      <w:lvlText w:val="%1."/>
      <w:lvlJc w:val="left"/>
      <w:pPr>
        <w:ind w:left="360" w:hanging="360"/>
      </w:pPr>
    </w:lvl>
    <w:lvl w:ilvl="1" w:tplc="08130001">
      <w:start w:val="1"/>
      <w:numFmt w:val="bullet"/>
      <w:lvlText w:val=""/>
      <w:lvlJc w:val="left"/>
      <w:pPr>
        <w:ind w:left="1080" w:hanging="360"/>
      </w:pPr>
      <w:rPr>
        <w:rFonts w:ascii="Symbol" w:hAnsi="Symbol" w:hint="default"/>
      </w:r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8">
    <w:nsid w:val="7D9179D7"/>
    <w:multiLevelType w:val="hybridMultilevel"/>
    <w:tmpl w:val="F58EC962"/>
    <w:lvl w:ilvl="0" w:tplc="0813000F">
      <w:start w:val="1"/>
      <w:numFmt w:val="decimal"/>
      <w:lvlText w:val="%1."/>
      <w:lvlJc w:val="left"/>
      <w:pPr>
        <w:ind w:left="1776" w:hanging="360"/>
      </w:p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19">
    <w:nsid w:val="7E554995"/>
    <w:multiLevelType w:val="hybridMultilevel"/>
    <w:tmpl w:val="5E56891A"/>
    <w:lvl w:ilvl="0" w:tplc="A46C2E7E">
      <w:start w:val="3"/>
      <w:numFmt w:val="lowerLetter"/>
      <w:lvlText w:val="%1."/>
      <w:lvlJc w:val="left"/>
      <w:pPr>
        <w:ind w:left="144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8"/>
  </w:num>
  <w:num w:numId="6">
    <w:abstractNumId w:val="13"/>
  </w:num>
  <w:num w:numId="7">
    <w:abstractNumId w:val="19"/>
  </w:num>
  <w:num w:numId="8">
    <w:abstractNumId w:val="14"/>
  </w:num>
  <w:num w:numId="9">
    <w:abstractNumId w:val="11"/>
  </w:num>
  <w:num w:numId="10">
    <w:abstractNumId w:val="3"/>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num>
  <w:num w:numId="14">
    <w:abstractNumId w:val="16"/>
  </w:num>
  <w:num w:numId="15">
    <w:abstractNumId w:val="5"/>
  </w:num>
  <w:num w:numId="16">
    <w:abstractNumId w:val="12"/>
  </w:num>
  <w:num w:numId="17">
    <w:abstractNumId w:val="9"/>
  </w:num>
  <w:num w:numId="18">
    <w:abstractNumId w:val="4"/>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BC0"/>
    <w:rsid w:val="00014B61"/>
    <w:rsid w:val="000A4E04"/>
    <w:rsid w:val="000D7B45"/>
    <w:rsid w:val="001227B6"/>
    <w:rsid w:val="002137CB"/>
    <w:rsid w:val="00223BC0"/>
    <w:rsid w:val="002A2C00"/>
    <w:rsid w:val="00323A23"/>
    <w:rsid w:val="00384C79"/>
    <w:rsid w:val="003D7AE7"/>
    <w:rsid w:val="003F006D"/>
    <w:rsid w:val="00402B9E"/>
    <w:rsid w:val="004362CE"/>
    <w:rsid w:val="00497849"/>
    <w:rsid w:val="004D1C48"/>
    <w:rsid w:val="004E2543"/>
    <w:rsid w:val="005A02C3"/>
    <w:rsid w:val="005B787B"/>
    <w:rsid w:val="00601179"/>
    <w:rsid w:val="0064383E"/>
    <w:rsid w:val="006B4277"/>
    <w:rsid w:val="00724A51"/>
    <w:rsid w:val="00835B25"/>
    <w:rsid w:val="00836228"/>
    <w:rsid w:val="00876B4C"/>
    <w:rsid w:val="008834A3"/>
    <w:rsid w:val="00897E73"/>
    <w:rsid w:val="00911B54"/>
    <w:rsid w:val="00950F94"/>
    <w:rsid w:val="00973A21"/>
    <w:rsid w:val="009C77D2"/>
    <w:rsid w:val="009D0DA6"/>
    <w:rsid w:val="009E43AC"/>
    <w:rsid w:val="00A45331"/>
    <w:rsid w:val="00AA473C"/>
    <w:rsid w:val="00AB5941"/>
    <w:rsid w:val="00AC2937"/>
    <w:rsid w:val="00B306F7"/>
    <w:rsid w:val="00B34347"/>
    <w:rsid w:val="00BB4006"/>
    <w:rsid w:val="00BC3218"/>
    <w:rsid w:val="00C91A88"/>
    <w:rsid w:val="00CB7010"/>
    <w:rsid w:val="00DA1901"/>
    <w:rsid w:val="00DB7EC7"/>
    <w:rsid w:val="00E4721F"/>
    <w:rsid w:val="00E5416B"/>
    <w:rsid w:val="00EB69C7"/>
    <w:rsid w:val="00F26171"/>
    <w:rsid w:val="00F44F7F"/>
    <w:rsid w:val="00F4549C"/>
    <w:rsid w:val="00FF1B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23BC0"/>
    <w:pPr>
      <w:ind w:left="720"/>
      <w:contextualSpacing/>
    </w:pPr>
  </w:style>
  <w:style w:type="table" w:styleId="Tabelraster">
    <w:name w:val="Table Grid"/>
    <w:basedOn w:val="Standaardtabel"/>
    <w:uiPriority w:val="59"/>
    <w:rsid w:val="00FF1B7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qFormat/>
    <w:rsid w:val="00F454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23BC0"/>
    <w:pPr>
      <w:ind w:left="720"/>
      <w:contextualSpacing/>
    </w:pPr>
  </w:style>
  <w:style w:type="table" w:styleId="Tabelraster">
    <w:name w:val="Table Grid"/>
    <w:basedOn w:val="Standaardtabel"/>
    <w:uiPriority w:val="59"/>
    <w:rsid w:val="00FF1B7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qFormat/>
    <w:rsid w:val="00F454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43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546</TotalTime>
  <Pages>4</Pages>
  <Words>1542</Words>
  <Characters>8486</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27</cp:revision>
  <cp:lastPrinted>2012-10-04T04:46:00Z</cp:lastPrinted>
  <dcterms:created xsi:type="dcterms:W3CDTF">2012-06-12T12:42:00Z</dcterms:created>
  <dcterms:modified xsi:type="dcterms:W3CDTF">2012-10-09T19:55:00Z</dcterms:modified>
</cp:coreProperties>
</file>